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4DC0" w14:textId="77777777" w:rsidR="00136FBF" w:rsidRPr="003C0353" w:rsidRDefault="00136FBF" w:rsidP="00136FBF">
      <w:pPr>
        <w:spacing w:line="400" w:lineRule="exact"/>
        <w:ind w:left="426"/>
        <w:rPr>
          <w:rFonts w:asciiTheme="minorHAnsi" w:hAnsiTheme="minorHAnsi" w:cstheme="minorHAnsi"/>
          <w:b/>
          <w:sz w:val="24"/>
          <w:szCs w:val="28"/>
        </w:rPr>
      </w:pPr>
    </w:p>
    <w:p w14:paraId="4DAFB297" w14:textId="77777777" w:rsidR="00136FBF" w:rsidRDefault="00136FBF" w:rsidP="00136FBF">
      <w:pPr>
        <w:spacing w:line="240" w:lineRule="auto"/>
        <w:ind w:left="-284"/>
      </w:pPr>
      <w:r w:rsidRPr="009E42AB">
        <w:rPr>
          <w:rFonts w:asciiTheme="minorHAnsi" w:hAnsiTheme="minorHAnsi" w:cstheme="minorHAnsi"/>
          <w:b/>
          <w:szCs w:val="24"/>
        </w:rPr>
        <w:t xml:space="preserve"> </w:t>
      </w:r>
    </w:p>
    <w:tbl>
      <w:tblPr>
        <w:tblW w:w="0" w:type="auto"/>
        <w:tblLook w:val="04A0" w:firstRow="1" w:lastRow="0" w:firstColumn="1" w:lastColumn="0" w:noHBand="0" w:noVBand="1"/>
      </w:tblPr>
      <w:tblGrid>
        <w:gridCol w:w="2406"/>
        <w:gridCol w:w="6620"/>
      </w:tblGrid>
      <w:tr w:rsidR="00136FBF" w:rsidRPr="002B77CD" w14:paraId="35789005" w14:textId="77777777" w:rsidTr="00883289">
        <w:trPr>
          <w:trHeight w:val="1151"/>
        </w:trPr>
        <w:tc>
          <w:tcPr>
            <w:tcW w:w="2406" w:type="dxa"/>
            <w:shd w:val="clear" w:color="auto" w:fill="auto"/>
          </w:tcPr>
          <w:p w14:paraId="68631DA6" w14:textId="77777777" w:rsidR="00136FBF" w:rsidRPr="00AB2D34" w:rsidRDefault="00136FBF" w:rsidP="00883289">
            <w:pPr>
              <w:rPr>
                <w:rFonts w:ascii="Arial" w:eastAsia="Arial" w:hAnsi="Arial"/>
                <w:b/>
                <w:bCs/>
              </w:rPr>
            </w:pPr>
            <w:r>
              <w:rPr>
                <w:noProof/>
              </w:rPr>
              <w:drawing>
                <wp:anchor distT="0" distB="0" distL="114300" distR="114300" simplePos="0" relativeHeight="251659264" behindDoc="0" locked="0" layoutInCell="1" allowOverlap="1" wp14:anchorId="4FE0603F" wp14:editId="6DD93C8E">
                  <wp:simplePos x="0" y="0"/>
                  <wp:positionH relativeFrom="column">
                    <wp:posOffset>26670</wp:posOffset>
                  </wp:positionH>
                  <wp:positionV relativeFrom="paragraph">
                    <wp:posOffset>124460</wp:posOffset>
                  </wp:positionV>
                  <wp:extent cx="1382395" cy="1343025"/>
                  <wp:effectExtent l="0" t="0" r="8255" b="952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S Logo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395" cy="1343025"/>
                          </a:xfrm>
                          <a:prstGeom prst="rect">
                            <a:avLst/>
                          </a:prstGeom>
                        </pic:spPr>
                      </pic:pic>
                    </a:graphicData>
                  </a:graphic>
                  <wp14:sizeRelH relativeFrom="margin">
                    <wp14:pctWidth>0</wp14:pctWidth>
                  </wp14:sizeRelH>
                  <wp14:sizeRelV relativeFrom="margin">
                    <wp14:pctHeight>0</wp14:pctHeight>
                  </wp14:sizeRelV>
                </wp:anchor>
              </w:drawing>
            </w:r>
          </w:p>
        </w:tc>
        <w:tc>
          <w:tcPr>
            <w:tcW w:w="6620" w:type="dxa"/>
            <w:shd w:val="clear" w:color="auto" w:fill="auto"/>
            <w:vAlign w:val="center"/>
          </w:tcPr>
          <w:p w14:paraId="3D755E7E" w14:textId="77777777" w:rsidR="00136FBF" w:rsidRPr="00552589" w:rsidRDefault="00136FBF" w:rsidP="00883289">
            <w:pPr>
              <w:rPr>
                <w:rFonts w:ascii="Arial" w:eastAsia="Arial" w:hAnsi="Arial"/>
                <w:b/>
                <w:bCs/>
                <w:sz w:val="36"/>
                <w:szCs w:val="24"/>
              </w:rPr>
            </w:pPr>
            <w:r w:rsidRPr="00552589">
              <w:rPr>
                <w:rFonts w:cs="Calibri"/>
                <w:b/>
                <w:bCs/>
                <w:sz w:val="36"/>
                <w:szCs w:val="24"/>
              </w:rPr>
              <w:t>Omagh CBS</w:t>
            </w:r>
          </w:p>
          <w:p w14:paraId="5AB6E4E8" w14:textId="77777777" w:rsidR="00136FBF" w:rsidRPr="00ED1A21" w:rsidRDefault="00136FBF" w:rsidP="00883289">
            <w:pPr>
              <w:rPr>
                <w:b/>
                <w:bCs/>
              </w:rPr>
            </w:pPr>
            <w:bookmarkStart w:id="0" w:name="_Toc478129704"/>
            <w:bookmarkStart w:id="1" w:name="_GoBack"/>
            <w:r w:rsidRPr="00ED1A21">
              <w:rPr>
                <w:b/>
                <w:bCs/>
                <w:sz w:val="32"/>
                <w:szCs w:val="32"/>
              </w:rPr>
              <w:t>Post 16 Admissions Criteria 20</w:t>
            </w:r>
            <w:bookmarkEnd w:id="0"/>
            <w:r w:rsidRPr="00ED1A21">
              <w:rPr>
                <w:b/>
                <w:bCs/>
                <w:sz w:val="32"/>
                <w:szCs w:val="32"/>
              </w:rPr>
              <w:t>21</w:t>
            </w:r>
            <w:bookmarkEnd w:id="1"/>
          </w:p>
        </w:tc>
      </w:tr>
      <w:tr w:rsidR="00136FBF" w:rsidRPr="009067CB" w14:paraId="222DAF1D" w14:textId="77777777" w:rsidTr="00883289">
        <w:trPr>
          <w:trHeight w:val="1151"/>
        </w:trPr>
        <w:tc>
          <w:tcPr>
            <w:tcW w:w="2406" w:type="dxa"/>
            <w:shd w:val="clear" w:color="auto" w:fill="auto"/>
            <w:vAlign w:val="center"/>
          </w:tcPr>
          <w:p w14:paraId="6D39CD55" w14:textId="77777777" w:rsidR="00136FBF" w:rsidRPr="007474C7" w:rsidRDefault="00136FBF" w:rsidP="00883289">
            <w:pPr>
              <w:jc w:val="right"/>
              <w:rPr>
                <w:b/>
                <w:bCs/>
                <w:noProof/>
              </w:rPr>
            </w:pPr>
            <w:r w:rsidRPr="007474C7">
              <w:rPr>
                <w:b/>
                <w:bCs/>
                <w:noProof/>
              </w:rPr>
              <w:t xml:space="preserve">Purpose  </w:t>
            </w:r>
          </w:p>
        </w:tc>
        <w:tc>
          <w:tcPr>
            <w:tcW w:w="6620" w:type="dxa"/>
            <w:shd w:val="clear" w:color="auto" w:fill="auto"/>
            <w:vAlign w:val="center"/>
          </w:tcPr>
          <w:p w14:paraId="5D871496" w14:textId="77777777" w:rsidR="00136FBF" w:rsidRPr="00747296" w:rsidRDefault="00136FBF" w:rsidP="00883289">
            <w:pPr>
              <w:rPr>
                <w:rFonts w:cs="Calibri"/>
                <w:sz w:val="24"/>
                <w:szCs w:val="18"/>
              </w:rPr>
            </w:pPr>
            <w:r w:rsidRPr="00747296">
              <w:rPr>
                <w:rFonts w:cs="Calibri"/>
                <w:sz w:val="24"/>
                <w:szCs w:val="18"/>
              </w:rPr>
              <w:t xml:space="preserve">To provide information to prospective parents of the Admissions Criteria for students to the school </w:t>
            </w:r>
            <w:r>
              <w:rPr>
                <w:rFonts w:cs="Calibri"/>
                <w:sz w:val="24"/>
                <w:szCs w:val="18"/>
              </w:rPr>
              <w:t>fo</w:t>
            </w:r>
            <w:r>
              <w:rPr>
                <w:rFonts w:cs="Calibri"/>
                <w:szCs w:val="18"/>
              </w:rPr>
              <w:t>r Post 16 Studies</w:t>
            </w:r>
          </w:p>
        </w:tc>
      </w:tr>
      <w:tr w:rsidR="00136FBF" w:rsidRPr="0074750C" w14:paraId="14C1DAE7" w14:textId="77777777" w:rsidTr="00883289">
        <w:trPr>
          <w:trHeight w:val="1151"/>
        </w:trPr>
        <w:tc>
          <w:tcPr>
            <w:tcW w:w="2406" w:type="dxa"/>
            <w:shd w:val="clear" w:color="auto" w:fill="auto"/>
            <w:vAlign w:val="center"/>
          </w:tcPr>
          <w:p w14:paraId="4DA39F3C" w14:textId="77777777" w:rsidR="00136FBF" w:rsidRPr="007474C7" w:rsidRDefault="00136FBF" w:rsidP="00883289">
            <w:pPr>
              <w:jc w:val="right"/>
              <w:rPr>
                <w:b/>
                <w:bCs/>
                <w:noProof/>
              </w:rPr>
            </w:pPr>
            <w:r w:rsidRPr="007474C7">
              <w:rPr>
                <w:b/>
                <w:bCs/>
                <w:noProof/>
              </w:rPr>
              <w:t>Next Review Date</w:t>
            </w:r>
          </w:p>
        </w:tc>
        <w:tc>
          <w:tcPr>
            <w:tcW w:w="6620" w:type="dxa"/>
            <w:shd w:val="clear" w:color="auto" w:fill="auto"/>
            <w:vAlign w:val="center"/>
          </w:tcPr>
          <w:p w14:paraId="1920A760" w14:textId="77777777" w:rsidR="00136FBF" w:rsidRPr="00747296" w:rsidRDefault="00136FBF" w:rsidP="00883289">
            <w:pPr>
              <w:rPr>
                <w:rFonts w:cs="Calibri"/>
                <w:sz w:val="24"/>
                <w:szCs w:val="18"/>
              </w:rPr>
            </w:pPr>
            <w:r w:rsidRPr="00747296">
              <w:rPr>
                <w:rFonts w:cs="Calibri"/>
                <w:sz w:val="24"/>
                <w:szCs w:val="18"/>
              </w:rPr>
              <w:t>June 2024</w:t>
            </w:r>
          </w:p>
        </w:tc>
      </w:tr>
      <w:tr w:rsidR="00136FBF" w:rsidRPr="0074750C" w14:paraId="16D927A7" w14:textId="77777777" w:rsidTr="00883289">
        <w:trPr>
          <w:trHeight w:val="1151"/>
        </w:trPr>
        <w:tc>
          <w:tcPr>
            <w:tcW w:w="2406" w:type="dxa"/>
            <w:shd w:val="clear" w:color="auto" w:fill="auto"/>
            <w:vAlign w:val="center"/>
          </w:tcPr>
          <w:p w14:paraId="6BF79F44" w14:textId="77777777" w:rsidR="00136FBF" w:rsidRPr="007474C7" w:rsidRDefault="00136FBF" w:rsidP="00883289">
            <w:pPr>
              <w:jc w:val="right"/>
              <w:rPr>
                <w:b/>
                <w:bCs/>
                <w:noProof/>
              </w:rPr>
            </w:pPr>
            <w:r w:rsidRPr="007474C7">
              <w:rPr>
                <w:b/>
                <w:bCs/>
                <w:noProof/>
              </w:rPr>
              <w:t>Author</w:t>
            </w:r>
          </w:p>
        </w:tc>
        <w:tc>
          <w:tcPr>
            <w:tcW w:w="6620" w:type="dxa"/>
            <w:shd w:val="clear" w:color="auto" w:fill="auto"/>
            <w:vAlign w:val="center"/>
          </w:tcPr>
          <w:p w14:paraId="15A5DB42" w14:textId="77777777" w:rsidR="00136FBF" w:rsidRPr="00747296" w:rsidRDefault="00136FBF" w:rsidP="00883289">
            <w:pPr>
              <w:rPr>
                <w:rFonts w:cs="Calibri"/>
                <w:sz w:val="24"/>
                <w:szCs w:val="18"/>
              </w:rPr>
            </w:pPr>
            <w:r w:rsidRPr="00747296">
              <w:rPr>
                <w:rFonts w:cs="Calibri"/>
                <w:sz w:val="24"/>
                <w:szCs w:val="18"/>
              </w:rPr>
              <w:t>Senior Leadership Team</w:t>
            </w:r>
          </w:p>
        </w:tc>
      </w:tr>
      <w:tr w:rsidR="00136FBF" w:rsidRPr="00D11BE5" w14:paraId="44D69F1C" w14:textId="77777777" w:rsidTr="00883289">
        <w:trPr>
          <w:trHeight w:val="1151"/>
        </w:trPr>
        <w:tc>
          <w:tcPr>
            <w:tcW w:w="2406" w:type="dxa"/>
            <w:shd w:val="clear" w:color="auto" w:fill="auto"/>
            <w:vAlign w:val="center"/>
          </w:tcPr>
          <w:p w14:paraId="23D2FFBF" w14:textId="77777777" w:rsidR="00136FBF" w:rsidRPr="007474C7" w:rsidRDefault="00136FBF" w:rsidP="00883289">
            <w:pPr>
              <w:jc w:val="right"/>
              <w:rPr>
                <w:b/>
                <w:bCs/>
                <w:noProof/>
              </w:rPr>
            </w:pPr>
            <w:r w:rsidRPr="007474C7">
              <w:rPr>
                <w:b/>
                <w:bCs/>
                <w:noProof/>
              </w:rPr>
              <w:t xml:space="preserve">Approved by Board of Governors (Date)  </w:t>
            </w:r>
          </w:p>
        </w:tc>
        <w:tc>
          <w:tcPr>
            <w:tcW w:w="6620" w:type="dxa"/>
            <w:shd w:val="clear" w:color="auto" w:fill="auto"/>
            <w:vAlign w:val="center"/>
          </w:tcPr>
          <w:p w14:paraId="70AA0033" w14:textId="77777777" w:rsidR="00136FBF" w:rsidRPr="00747296" w:rsidRDefault="00136FBF" w:rsidP="00883289">
            <w:pPr>
              <w:rPr>
                <w:rFonts w:cs="Calibri"/>
                <w:sz w:val="24"/>
                <w:szCs w:val="18"/>
              </w:rPr>
            </w:pPr>
            <w:r w:rsidRPr="00747296">
              <w:rPr>
                <w:rFonts w:cs="Calibri"/>
                <w:sz w:val="24"/>
                <w:szCs w:val="18"/>
              </w:rPr>
              <w:t>June 2021</w:t>
            </w:r>
          </w:p>
        </w:tc>
      </w:tr>
    </w:tbl>
    <w:p w14:paraId="78A2D54D" w14:textId="77777777" w:rsidR="00136FBF" w:rsidRPr="00E671A6" w:rsidRDefault="00136FBF" w:rsidP="00136FBF">
      <w:pPr>
        <w:spacing w:line="500" w:lineRule="exact"/>
        <w:rPr>
          <w:rFonts w:cs="Calibri"/>
          <w:sz w:val="24"/>
          <w:szCs w:val="24"/>
        </w:rPr>
      </w:pPr>
      <w:r w:rsidRPr="00E671A6">
        <w:rPr>
          <w:rFonts w:cs="Calibri"/>
          <w:sz w:val="24"/>
          <w:szCs w:val="24"/>
        </w:rPr>
        <w:t xml:space="preserve">Omagh CBS is a Catholic Grammar School for boys.  The school wishes to accept boys who are suitable for the type of education it offers, and whose parents agree with the Philosophy and Aims of the school.  </w:t>
      </w:r>
    </w:p>
    <w:p w14:paraId="19DDECE7" w14:textId="77777777" w:rsidR="00136FBF" w:rsidRPr="00E671A6" w:rsidRDefault="00136FBF" w:rsidP="00136FBF">
      <w:pPr>
        <w:spacing w:line="500" w:lineRule="exact"/>
        <w:rPr>
          <w:rFonts w:cs="Calibri"/>
          <w:sz w:val="24"/>
          <w:szCs w:val="24"/>
        </w:rPr>
      </w:pPr>
      <w:r w:rsidRPr="00E671A6">
        <w:rPr>
          <w:rFonts w:cs="Calibri"/>
          <w:sz w:val="24"/>
          <w:szCs w:val="24"/>
        </w:rPr>
        <w:t>Applicants must:</w:t>
      </w:r>
    </w:p>
    <w:p w14:paraId="71D60C31" w14:textId="77777777" w:rsidR="00136FBF" w:rsidRPr="00E671A6" w:rsidRDefault="00136FBF" w:rsidP="00136FBF">
      <w:pPr>
        <w:pStyle w:val="ListParagraph"/>
        <w:numPr>
          <w:ilvl w:val="0"/>
          <w:numId w:val="7"/>
        </w:numPr>
        <w:spacing w:line="500" w:lineRule="exact"/>
        <w:ind w:left="720"/>
        <w:rPr>
          <w:rFonts w:eastAsiaTheme="minorEastAsia"/>
          <w:sz w:val="24"/>
          <w:szCs w:val="24"/>
        </w:rPr>
      </w:pPr>
      <w:r w:rsidRPr="00E671A6">
        <w:rPr>
          <w:rFonts w:cs="Calibri"/>
          <w:sz w:val="24"/>
          <w:szCs w:val="24"/>
        </w:rPr>
        <w:t>Produce a report from Omagh CBS or the Principal of the applicant’s previous school indicating a satisfactory standard of attendance, punctuality, behaviour and work.</w:t>
      </w:r>
    </w:p>
    <w:p w14:paraId="3B9EAF6F" w14:textId="77777777" w:rsidR="00136FBF" w:rsidRPr="00E671A6" w:rsidRDefault="00136FBF" w:rsidP="00136FBF">
      <w:pPr>
        <w:pStyle w:val="ListParagraph"/>
        <w:numPr>
          <w:ilvl w:val="0"/>
          <w:numId w:val="7"/>
        </w:numPr>
        <w:spacing w:line="500" w:lineRule="exact"/>
        <w:ind w:left="720"/>
        <w:rPr>
          <w:rFonts w:eastAsiaTheme="minorEastAsia"/>
          <w:sz w:val="24"/>
          <w:szCs w:val="24"/>
        </w:rPr>
      </w:pPr>
      <w:r w:rsidRPr="00E671A6">
        <w:rPr>
          <w:rFonts w:cs="Calibri"/>
          <w:sz w:val="24"/>
          <w:szCs w:val="24"/>
        </w:rPr>
        <w:t>Give a parental undertaking of continuing support for school aims and acceptance of responsibility for the applicant’s meeting the school standards of behaviour; and</w:t>
      </w:r>
    </w:p>
    <w:p w14:paraId="51BD0413" w14:textId="77777777" w:rsidR="00136FBF" w:rsidRPr="00765809" w:rsidRDefault="00136FBF" w:rsidP="00136FBF">
      <w:pPr>
        <w:pStyle w:val="ListParagraph"/>
        <w:numPr>
          <w:ilvl w:val="0"/>
          <w:numId w:val="7"/>
        </w:numPr>
        <w:spacing w:line="500" w:lineRule="exact"/>
        <w:ind w:left="720"/>
        <w:rPr>
          <w:rFonts w:cs="Calibri"/>
          <w:b/>
          <w:sz w:val="24"/>
          <w:szCs w:val="24"/>
        </w:rPr>
      </w:pPr>
      <w:r w:rsidRPr="00E671A6">
        <w:rPr>
          <w:rFonts w:cs="Calibri"/>
          <w:sz w:val="24"/>
          <w:szCs w:val="24"/>
        </w:rPr>
        <w:t>Accept the rules of the school and understand that progress to Year 14 depends on a satisfactory standard of attendance, punctuality, behaviour and work.</w:t>
      </w:r>
    </w:p>
    <w:p w14:paraId="5B522312" w14:textId="77777777" w:rsidR="00136FBF" w:rsidRDefault="00136FBF" w:rsidP="00136FBF">
      <w:pPr>
        <w:spacing w:line="500" w:lineRule="exact"/>
        <w:rPr>
          <w:rFonts w:cs="Calibri"/>
          <w:b/>
          <w:sz w:val="24"/>
          <w:szCs w:val="24"/>
        </w:rPr>
      </w:pPr>
    </w:p>
    <w:p w14:paraId="79183F07" w14:textId="77777777" w:rsidR="00136FBF" w:rsidRPr="00DC4856" w:rsidRDefault="00136FBF" w:rsidP="00136FBF">
      <w:pPr>
        <w:pStyle w:val="ListParagraph"/>
        <w:numPr>
          <w:ilvl w:val="0"/>
          <w:numId w:val="15"/>
        </w:numPr>
        <w:rPr>
          <w:rStyle w:val="Emphasis"/>
          <w:b/>
          <w:bCs w:val="0"/>
        </w:rPr>
      </w:pPr>
      <w:bookmarkStart w:id="2" w:name="_Toc70603993"/>
      <w:r w:rsidRPr="00DC4856">
        <w:rPr>
          <w:rStyle w:val="Emphasis"/>
          <w:b/>
        </w:rPr>
        <w:t>Essential Criteria for Post 16 Study</w:t>
      </w:r>
      <w:bookmarkEnd w:id="2"/>
    </w:p>
    <w:p w14:paraId="3236F96A" w14:textId="77777777" w:rsidR="00136FBF" w:rsidRPr="00E671A6" w:rsidRDefault="00136FBF" w:rsidP="00136FBF">
      <w:pPr>
        <w:spacing w:line="500" w:lineRule="exact"/>
        <w:rPr>
          <w:rFonts w:cs="Calibri"/>
          <w:sz w:val="24"/>
          <w:szCs w:val="24"/>
        </w:rPr>
      </w:pPr>
      <w:r w:rsidRPr="00E671A6">
        <w:rPr>
          <w:rFonts w:cs="Calibri"/>
          <w:sz w:val="24"/>
          <w:szCs w:val="24"/>
        </w:rPr>
        <w:lastRenderedPageBreak/>
        <w:t>All applicants must have achieved a satisfactory standard in terms of attendance, punctuality and behaviour.  A satisfactory standard is deemed to be:</w:t>
      </w:r>
    </w:p>
    <w:p w14:paraId="020B1361" w14:textId="77777777" w:rsidR="00136FBF" w:rsidRPr="00E671A6" w:rsidRDefault="00136FBF" w:rsidP="00136FBF">
      <w:pPr>
        <w:pStyle w:val="ListParagraph"/>
        <w:numPr>
          <w:ilvl w:val="0"/>
          <w:numId w:val="11"/>
        </w:numPr>
        <w:spacing w:line="500" w:lineRule="exact"/>
        <w:rPr>
          <w:rFonts w:eastAsiaTheme="minorEastAsia"/>
          <w:sz w:val="24"/>
          <w:szCs w:val="24"/>
        </w:rPr>
      </w:pPr>
      <w:r w:rsidRPr="00E671A6">
        <w:rPr>
          <w:rFonts w:cs="Calibri"/>
          <w:b/>
          <w:bCs/>
          <w:sz w:val="24"/>
          <w:szCs w:val="24"/>
        </w:rPr>
        <w:t xml:space="preserve">Attendance: </w:t>
      </w:r>
      <w:r w:rsidRPr="00E671A6">
        <w:rPr>
          <w:rFonts w:cs="Calibri"/>
          <w:sz w:val="24"/>
          <w:szCs w:val="24"/>
        </w:rPr>
        <w:t>At least 93% attendance in Years 11 and 12.  Those applicants who have not achieved this level of attendance must provide medical evidence to account for their absences.  The Principal may take account of ‘special circumstances’ that have impacted upon attendance.</w:t>
      </w:r>
    </w:p>
    <w:p w14:paraId="7DF328BB" w14:textId="77777777" w:rsidR="00136FBF" w:rsidRPr="00E671A6" w:rsidRDefault="00136FBF" w:rsidP="00136FBF">
      <w:pPr>
        <w:pStyle w:val="ListParagraph"/>
        <w:numPr>
          <w:ilvl w:val="0"/>
          <w:numId w:val="11"/>
        </w:numPr>
        <w:spacing w:line="500" w:lineRule="exact"/>
        <w:rPr>
          <w:rFonts w:eastAsiaTheme="minorEastAsia"/>
          <w:sz w:val="24"/>
          <w:szCs w:val="24"/>
        </w:rPr>
      </w:pPr>
      <w:r w:rsidRPr="00E671A6">
        <w:rPr>
          <w:rFonts w:cs="Calibri"/>
          <w:b/>
          <w:bCs/>
          <w:sz w:val="24"/>
          <w:szCs w:val="24"/>
        </w:rPr>
        <w:t>Punctuality:</w:t>
      </w:r>
      <w:r w:rsidRPr="00E671A6">
        <w:rPr>
          <w:rFonts w:cs="Calibri"/>
          <w:sz w:val="24"/>
          <w:szCs w:val="24"/>
        </w:rPr>
        <w:t xml:space="preserve"> No more than 10 lates in Years 11 and 12 without due cause.</w:t>
      </w:r>
    </w:p>
    <w:p w14:paraId="746E8C7D" w14:textId="77777777" w:rsidR="00136FBF" w:rsidRPr="00CE7A26" w:rsidRDefault="00136FBF" w:rsidP="00136FBF">
      <w:pPr>
        <w:pStyle w:val="ListParagraph"/>
        <w:numPr>
          <w:ilvl w:val="0"/>
          <w:numId w:val="11"/>
        </w:numPr>
        <w:spacing w:line="500" w:lineRule="exact"/>
        <w:rPr>
          <w:rFonts w:eastAsiaTheme="minorEastAsia"/>
          <w:sz w:val="24"/>
          <w:szCs w:val="24"/>
        </w:rPr>
      </w:pPr>
      <w:r w:rsidRPr="00E671A6">
        <w:rPr>
          <w:rFonts w:cs="Calibri"/>
          <w:b/>
          <w:bCs/>
          <w:sz w:val="24"/>
          <w:szCs w:val="24"/>
        </w:rPr>
        <w:t>Behaviour:</w:t>
      </w:r>
      <w:r w:rsidRPr="00E671A6">
        <w:rPr>
          <w:rFonts w:cs="Calibri"/>
          <w:sz w:val="24"/>
          <w:szCs w:val="24"/>
        </w:rPr>
        <w:t xml:space="preserve"> Not more than one suspension in Years 11 and 12. Any applicant who has been suspended in Year 11-12 will be required to meet with the Vice Principal or Principal along with Parent/Guardian before returning to school.</w:t>
      </w:r>
    </w:p>
    <w:p w14:paraId="5010803C" w14:textId="77777777" w:rsidR="00136FBF" w:rsidRPr="00E671A6" w:rsidRDefault="00136FBF" w:rsidP="00136FBF">
      <w:pPr>
        <w:pStyle w:val="ListParagraph"/>
        <w:spacing w:line="500" w:lineRule="exact"/>
        <w:rPr>
          <w:rFonts w:eastAsiaTheme="minorEastAsia"/>
          <w:sz w:val="24"/>
          <w:szCs w:val="24"/>
        </w:rPr>
      </w:pPr>
    </w:p>
    <w:p w14:paraId="24145C22" w14:textId="77777777" w:rsidR="00136FBF" w:rsidRPr="00DC4856" w:rsidRDefault="00136FBF" w:rsidP="00136FBF">
      <w:pPr>
        <w:pStyle w:val="ListParagraph"/>
        <w:numPr>
          <w:ilvl w:val="0"/>
          <w:numId w:val="15"/>
        </w:numPr>
        <w:rPr>
          <w:rStyle w:val="Emphasis"/>
          <w:b/>
        </w:rPr>
      </w:pPr>
      <w:bookmarkStart w:id="3" w:name="_Toc70603994"/>
      <w:r w:rsidRPr="00DC4856">
        <w:rPr>
          <w:rStyle w:val="Emphasis"/>
          <w:b/>
        </w:rPr>
        <w:t>Subject Specific Entry Criteria</w:t>
      </w:r>
      <w:bookmarkEnd w:id="3"/>
    </w:p>
    <w:p w14:paraId="3C1F5221" w14:textId="77777777" w:rsidR="00136FBF" w:rsidRPr="00E671A6" w:rsidRDefault="00136FBF" w:rsidP="00136FBF">
      <w:pPr>
        <w:pStyle w:val="ListParagraph"/>
        <w:numPr>
          <w:ilvl w:val="0"/>
          <w:numId w:val="6"/>
        </w:numPr>
        <w:spacing w:line="500" w:lineRule="exact"/>
        <w:ind w:left="720"/>
        <w:rPr>
          <w:rFonts w:eastAsiaTheme="minorEastAsia"/>
          <w:sz w:val="24"/>
          <w:szCs w:val="24"/>
        </w:rPr>
      </w:pPr>
      <w:r w:rsidRPr="00E671A6">
        <w:rPr>
          <w:rFonts w:cs="Calibri"/>
          <w:sz w:val="24"/>
          <w:szCs w:val="24"/>
        </w:rPr>
        <w:t xml:space="preserve">In all subjects it is recommended that students achieve at least a Grade B if the subject has been studied at GCSE level. </w:t>
      </w:r>
    </w:p>
    <w:p w14:paraId="189E844C" w14:textId="77777777" w:rsidR="00136FBF" w:rsidRPr="00E671A6" w:rsidRDefault="00136FBF" w:rsidP="00136FBF">
      <w:pPr>
        <w:pStyle w:val="ListParagraph"/>
        <w:numPr>
          <w:ilvl w:val="0"/>
          <w:numId w:val="6"/>
        </w:numPr>
        <w:spacing w:line="500" w:lineRule="exact"/>
        <w:ind w:left="720"/>
        <w:rPr>
          <w:rFonts w:eastAsiaTheme="minorEastAsia"/>
          <w:sz w:val="24"/>
          <w:szCs w:val="24"/>
        </w:rPr>
      </w:pPr>
      <w:r w:rsidRPr="00E671A6">
        <w:rPr>
          <w:rFonts w:cs="Calibri"/>
          <w:sz w:val="24"/>
          <w:szCs w:val="24"/>
        </w:rPr>
        <w:t xml:space="preserve">All students are expected to study at least three A Level or BTEC subjects at Post 16 level. </w:t>
      </w:r>
    </w:p>
    <w:p w14:paraId="144615F4" w14:textId="77777777" w:rsidR="00136FBF" w:rsidRPr="00E671A6" w:rsidRDefault="00136FBF" w:rsidP="00136FBF">
      <w:pPr>
        <w:pStyle w:val="ListParagraph"/>
        <w:numPr>
          <w:ilvl w:val="0"/>
          <w:numId w:val="6"/>
        </w:numPr>
        <w:spacing w:line="500" w:lineRule="exact"/>
        <w:ind w:left="720"/>
        <w:rPr>
          <w:rFonts w:eastAsiaTheme="minorEastAsia"/>
          <w:sz w:val="24"/>
          <w:szCs w:val="24"/>
        </w:rPr>
      </w:pPr>
      <w:r w:rsidRPr="00E671A6">
        <w:rPr>
          <w:rFonts w:cs="Calibri"/>
          <w:sz w:val="24"/>
          <w:szCs w:val="24"/>
        </w:rPr>
        <w:t>All applicants are expected to meet subject specific entrance criteria.</w:t>
      </w:r>
      <w:r>
        <w:rPr>
          <w:rFonts w:cs="Calibri"/>
          <w:sz w:val="24"/>
          <w:szCs w:val="24"/>
        </w:rPr>
        <w:t xml:space="preserve"> (</w:t>
      </w:r>
      <w:r w:rsidRPr="00483543">
        <w:rPr>
          <w:rFonts w:cs="Calibri"/>
        </w:rPr>
        <w:t>See Appendix 1</w:t>
      </w:r>
      <w:r>
        <w:rPr>
          <w:rFonts w:cs="Calibri"/>
          <w:sz w:val="24"/>
          <w:szCs w:val="24"/>
        </w:rPr>
        <w:t>)</w:t>
      </w:r>
    </w:p>
    <w:p w14:paraId="5FC4E9E9" w14:textId="77777777" w:rsidR="00136FBF" w:rsidRPr="00E671A6" w:rsidRDefault="00136FBF" w:rsidP="00136FBF">
      <w:pPr>
        <w:pStyle w:val="ListParagraph"/>
        <w:numPr>
          <w:ilvl w:val="0"/>
          <w:numId w:val="6"/>
        </w:numPr>
        <w:spacing w:line="500" w:lineRule="exact"/>
        <w:ind w:left="720"/>
        <w:rPr>
          <w:rFonts w:asciiTheme="minorHAnsi" w:eastAsiaTheme="minorEastAsia" w:hAnsiTheme="minorHAnsi" w:cstheme="minorBidi"/>
          <w:color w:val="000000" w:themeColor="text1"/>
          <w:sz w:val="24"/>
          <w:szCs w:val="24"/>
          <w:u w:val="single"/>
        </w:rPr>
      </w:pPr>
      <w:r w:rsidRPr="00E671A6">
        <w:rPr>
          <w:rFonts w:cs="Calibri"/>
          <w:color w:val="000000" w:themeColor="text1"/>
          <w:sz w:val="24"/>
          <w:szCs w:val="24"/>
        </w:rPr>
        <w:t>Eligibility to study 4 subjects in Year 13 will be determined by the Post 16 Admissions Criteria.</w:t>
      </w:r>
    </w:p>
    <w:p w14:paraId="204E794C" w14:textId="77777777" w:rsidR="00136FBF" w:rsidRPr="00E671A6" w:rsidRDefault="00136FBF" w:rsidP="00136FBF">
      <w:pPr>
        <w:spacing w:line="500" w:lineRule="exact"/>
        <w:rPr>
          <w:rFonts w:cs="Calibri"/>
          <w:b/>
          <w:bCs/>
          <w:sz w:val="24"/>
          <w:szCs w:val="24"/>
        </w:rPr>
      </w:pPr>
      <w:r w:rsidRPr="00E671A6">
        <w:rPr>
          <w:rFonts w:cs="Calibri"/>
          <w:b/>
          <w:bCs/>
          <w:sz w:val="24"/>
          <w:szCs w:val="24"/>
        </w:rPr>
        <w:t>Entry to Year 13 is open to applicants who:</w:t>
      </w:r>
    </w:p>
    <w:p w14:paraId="7D90106D" w14:textId="77777777" w:rsidR="00136FBF" w:rsidRPr="00E671A6" w:rsidRDefault="00136FBF" w:rsidP="00136FBF">
      <w:pPr>
        <w:pStyle w:val="ListParagraph"/>
        <w:numPr>
          <w:ilvl w:val="0"/>
          <w:numId w:val="5"/>
        </w:numPr>
        <w:spacing w:line="500" w:lineRule="exact"/>
        <w:ind w:left="720"/>
        <w:rPr>
          <w:rFonts w:eastAsiaTheme="minorEastAsia"/>
          <w:sz w:val="24"/>
          <w:szCs w:val="24"/>
        </w:rPr>
      </w:pPr>
      <w:r w:rsidRPr="00E671A6">
        <w:rPr>
          <w:rFonts w:cs="Calibri"/>
          <w:sz w:val="24"/>
          <w:szCs w:val="24"/>
        </w:rPr>
        <w:t xml:space="preserve">After 5 years studying for GCSE (or 6 if having repeated any of Years 8-11), have achieved a minimum of </w:t>
      </w:r>
      <w:r>
        <w:rPr>
          <w:rFonts w:cs="Calibri"/>
          <w:sz w:val="24"/>
          <w:szCs w:val="24"/>
        </w:rPr>
        <w:t>fifteen</w:t>
      </w:r>
      <w:r w:rsidRPr="00E671A6">
        <w:rPr>
          <w:rFonts w:cs="Calibri"/>
          <w:sz w:val="24"/>
          <w:szCs w:val="24"/>
        </w:rPr>
        <w:t xml:space="preserve"> points over six subjects</w:t>
      </w:r>
      <w:r>
        <w:rPr>
          <w:rFonts w:cs="Calibri"/>
          <w:sz w:val="24"/>
          <w:szCs w:val="24"/>
        </w:rPr>
        <w:t>. Points will be allocated as follows:</w:t>
      </w:r>
      <w:r w:rsidRPr="00E671A6">
        <w:rPr>
          <w:rFonts w:cs="Calibri"/>
          <w:sz w:val="24"/>
          <w:szCs w:val="24"/>
        </w:rPr>
        <w:t xml:space="preserve"> </w:t>
      </w:r>
    </w:p>
    <w:p w14:paraId="1AD3322A" w14:textId="77777777" w:rsidR="00136FBF" w:rsidRPr="00EE75E9" w:rsidRDefault="00136FBF" w:rsidP="00136FBF">
      <w:pPr>
        <w:spacing w:line="500" w:lineRule="exact"/>
        <w:ind w:left="720"/>
        <w:rPr>
          <w:rFonts w:eastAsiaTheme="minorEastAsia"/>
          <w:sz w:val="24"/>
          <w:szCs w:val="24"/>
        </w:rPr>
      </w:pPr>
      <w:r>
        <w:rPr>
          <w:rFonts w:cs="Calibri"/>
          <w:b/>
          <w:bCs/>
          <w:sz w:val="24"/>
          <w:szCs w:val="24"/>
        </w:rPr>
        <w:t>GCSE</w:t>
      </w:r>
      <w:r w:rsidRPr="00EE75E9">
        <w:rPr>
          <w:rFonts w:cs="Calibri"/>
          <w:b/>
          <w:bCs/>
          <w:sz w:val="24"/>
          <w:szCs w:val="24"/>
        </w:rPr>
        <w:t xml:space="preserve"> Subjects</w:t>
      </w:r>
      <w:r w:rsidRPr="00EE75E9">
        <w:rPr>
          <w:rFonts w:cs="Calibri"/>
          <w:sz w:val="24"/>
          <w:szCs w:val="24"/>
        </w:rPr>
        <w:t xml:space="preserve">: </w:t>
      </w:r>
      <w:r>
        <w:rPr>
          <w:rFonts w:cs="Calibri"/>
          <w:sz w:val="24"/>
          <w:szCs w:val="24"/>
        </w:rPr>
        <w:t xml:space="preserve">A* = 6; </w:t>
      </w:r>
      <w:r w:rsidRPr="00EE75E9">
        <w:rPr>
          <w:rFonts w:cs="Calibri"/>
          <w:sz w:val="24"/>
          <w:szCs w:val="24"/>
        </w:rPr>
        <w:t>A = 5; B = 4; C = 3; D = 2; E = 1</w:t>
      </w:r>
    </w:p>
    <w:p w14:paraId="333845CF" w14:textId="77777777" w:rsidR="00136FBF" w:rsidRPr="00D35A7B" w:rsidRDefault="00136FBF" w:rsidP="00136FBF">
      <w:pPr>
        <w:spacing w:line="500" w:lineRule="exact"/>
        <w:ind w:left="720"/>
        <w:rPr>
          <w:rFonts w:eastAsiaTheme="minorEastAsia"/>
          <w:sz w:val="24"/>
          <w:szCs w:val="24"/>
        </w:rPr>
      </w:pPr>
      <w:r w:rsidRPr="00D35A7B">
        <w:rPr>
          <w:rFonts w:cs="Calibri"/>
          <w:b/>
          <w:bCs/>
          <w:sz w:val="24"/>
          <w:szCs w:val="24"/>
        </w:rPr>
        <w:t>GCSE Computing</w:t>
      </w:r>
      <w:r>
        <w:rPr>
          <w:rFonts w:cs="Calibri"/>
          <w:b/>
          <w:bCs/>
          <w:sz w:val="24"/>
          <w:szCs w:val="24"/>
        </w:rPr>
        <w:t xml:space="preserve"> Levels</w:t>
      </w:r>
      <w:r w:rsidRPr="00D35A7B">
        <w:rPr>
          <w:rFonts w:cs="Calibri"/>
          <w:b/>
          <w:bCs/>
          <w:sz w:val="24"/>
          <w:szCs w:val="24"/>
        </w:rPr>
        <w:t>:</w:t>
      </w:r>
      <w:r w:rsidRPr="00D35A7B">
        <w:rPr>
          <w:rFonts w:cs="Calibri"/>
          <w:sz w:val="24"/>
          <w:szCs w:val="24"/>
        </w:rPr>
        <w:t xml:space="preserve"> </w:t>
      </w:r>
      <w:r>
        <w:rPr>
          <w:rFonts w:cs="Calibri"/>
          <w:sz w:val="24"/>
          <w:szCs w:val="24"/>
        </w:rPr>
        <w:t>L</w:t>
      </w:r>
      <w:r w:rsidRPr="00D35A7B">
        <w:rPr>
          <w:rFonts w:cs="Calibri"/>
          <w:sz w:val="24"/>
          <w:szCs w:val="24"/>
        </w:rPr>
        <w:t>9</w:t>
      </w:r>
      <w:r>
        <w:rPr>
          <w:rFonts w:cs="Calibri"/>
          <w:sz w:val="24"/>
          <w:szCs w:val="24"/>
        </w:rPr>
        <w:t xml:space="preserve"> = </w:t>
      </w:r>
      <w:r w:rsidRPr="00D35A7B">
        <w:rPr>
          <w:rFonts w:cs="Calibri"/>
          <w:sz w:val="24"/>
          <w:szCs w:val="24"/>
        </w:rPr>
        <w:t>6</w:t>
      </w:r>
      <w:r>
        <w:rPr>
          <w:rFonts w:cs="Calibri"/>
          <w:sz w:val="24"/>
          <w:szCs w:val="24"/>
        </w:rPr>
        <w:t>;</w:t>
      </w:r>
      <w:r w:rsidRPr="00D35A7B">
        <w:rPr>
          <w:rFonts w:cs="Calibri"/>
          <w:sz w:val="24"/>
          <w:szCs w:val="24"/>
        </w:rPr>
        <w:t xml:space="preserve"> L8</w:t>
      </w:r>
      <w:r>
        <w:rPr>
          <w:rFonts w:cs="Calibri"/>
          <w:sz w:val="24"/>
          <w:szCs w:val="24"/>
        </w:rPr>
        <w:t xml:space="preserve"> = </w:t>
      </w:r>
      <w:r w:rsidRPr="00D35A7B">
        <w:rPr>
          <w:rFonts w:cs="Calibri"/>
          <w:sz w:val="24"/>
          <w:szCs w:val="24"/>
        </w:rPr>
        <w:t>5</w:t>
      </w:r>
      <w:r>
        <w:rPr>
          <w:rFonts w:cs="Calibri"/>
          <w:sz w:val="24"/>
          <w:szCs w:val="24"/>
        </w:rPr>
        <w:t>;</w:t>
      </w:r>
      <w:r w:rsidRPr="00D35A7B">
        <w:rPr>
          <w:rFonts w:cs="Calibri"/>
          <w:sz w:val="24"/>
          <w:szCs w:val="24"/>
        </w:rPr>
        <w:t xml:space="preserve"> L7</w:t>
      </w:r>
      <w:r>
        <w:rPr>
          <w:rFonts w:cs="Calibri"/>
          <w:sz w:val="24"/>
          <w:szCs w:val="24"/>
        </w:rPr>
        <w:t xml:space="preserve"> = </w:t>
      </w:r>
      <w:r w:rsidRPr="00D35A7B">
        <w:rPr>
          <w:rFonts w:cs="Calibri"/>
          <w:sz w:val="24"/>
          <w:szCs w:val="24"/>
        </w:rPr>
        <w:t>4</w:t>
      </w:r>
      <w:r>
        <w:rPr>
          <w:rFonts w:cs="Calibri"/>
          <w:sz w:val="24"/>
          <w:szCs w:val="24"/>
        </w:rPr>
        <w:t>;</w:t>
      </w:r>
      <w:r w:rsidRPr="00D35A7B">
        <w:rPr>
          <w:rFonts w:cs="Calibri"/>
          <w:sz w:val="24"/>
          <w:szCs w:val="24"/>
        </w:rPr>
        <w:t xml:space="preserve"> L5/6</w:t>
      </w:r>
      <w:r>
        <w:rPr>
          <w:rFonts w:cs="Calibri"/>
          <w:sz w:val="24"/>
          <w:szCs w:val="24"/>
        </w:rPr>
        <w:t xml:space="preserve"> = </w:t>
      </w:r>
      <w:r w:rsidRPr="00D35A7B">
        <w:rPr>
          <w:rFonts w:cs="Calibri"/>
          <w:sz w:val="24"/>
          <w:szCs w:val="24"/>
        </w:rPr>
        <w:t>3</w:t>
      </w:r>
      <w:r>
        <w:rPr>
          <w:rFonts w:cs="Calibri"/>
          <w:sz w:val="24"/>
          <w:szCs w:val="24"/>
        </w:rPr>
        <w:t>;</w:t>
      </w:r>
      <w:r w:rsidRPr="00D35A7B">
        <w:rPr>
          <w:rFonts w:cs="Calibri"/>
          <w:sz w:val="24"/>
          <w:szCs w:val="24"/>
        </w:rPr>
        <w:t xml:space="preserve"> L4</w:t>
      </w:r>
      <w:r>
        <w:rPr>
          <w:rFonts w:cs="Calibri"/>
          <w:sz w:val="24"/>
          <w:szCs w:val="24"/>
        </w:rPr>
        <w:t xml:space="preserve"> = </w:t>
      </w:r>
      <w:r w:rsidRPr="00D35A7B">
        <w:rPr>
          <w:rFonts w:cs="Calibri"/>
          <w:sz w:val="24"/>
          <w:szCs w:val="24"/>
        </w:rPr>
        <w:t>2</w:t>
      </w:r>
      <w:r>
        <w:rPr>
          <w:rFonts w:cs="Calibri"/>
          <w:sz w:val="24"/>
          <w:szCs w:val="24"/>
        </w:rPr>
        <w:t>;</w:t>
      </w:r>
      <w:r w:rsidRPr="00D35A7B">
        <w:rPr>
          <w:rFonts w:cs="Calibri"/>
          <w:sz w:val="24"/>
          <w:szCs w:val="24"/>
        </w:rPr>
        <w:t xml:space="preserve"> L3</w:t>
      </w:r>
      <w:r>
        <w:rPr>
          <w:rFonts w:cs="Calibri"/>
          <w:sz w:val="24"/>
          <w:szCs w:val="24"/>
        </w:rPr>
        <w:t xml:space="preserve"> = </w:t>
      </w:r>
      <w:r w:rsidRPr="00D35A7B">
        <w:rPr>
          <w:rFonts w:cs="Calibri"/>
          <w:sz w:val="24"/>
          <w:szCs w:val="24"/>
        </w:rPr>
        <w:t>1</w:t>
      </w:r>
    </w:p>
    <w:p w14:paraId="10DAD3CB" w14:textId="77777777" w:rsidR="00136FBF" w:rsidRPr="00EE75E9" w:rsidRDefault="00136FBF" w:rsidP="00136FBF">
      <w:pPr>
        <w:spacing w:line="500" w:lineRule="exact"/>
        <w:ind w:left="720"/>
        <w:rPr>
          <w:rFonts w:eastAsiaTheme="minorEastAsia"/>
          <w:sz w:val="24"/>
          <w:szCs w:val="24"/>
        </w:rPr>
      </w:pPr>
      <w:r w:rsidRPr="00EE75E9">
        <w:rPr>
          <w:rFonts w:cs="Calibri"/>
          <w:b/>
          <w:bCs/>
          <w:sz w:val="24"/>
          <w:szCs w:val="24"/>
        </w:rPr>
        <w:t xml:space="preserve">BTEC </w:t>
      </w:r>
      <w:r>
        <w:rPr>
          <w:rFonts w:cs="Calibri"/>
          <w:b/>
          <w:bCs/>
          <w:sz w:val="24"/>
          <w:szCs w:val="24"/>
        </w:rPr>
        <w:t xml:space="preserve">Level 2 </w:t>
      </w:r>
      <w:r w:rsidRPr="00EE75E9">
        <w:rPr>
          <w:rFonts w:cs="Calibri"/>
          <w:b/>
          <w:bCs/>
          <w:sz w:val="24"/>
          <w:szCs w:val="24"/>
        </w:rPr>
        <w:t>Subjects</w:t>
      </w:r>
      <w:r w:rsidRPr="00EE75E9">
        <w:rPr>
          <w:rFonts w:cs="Calibri"/>
          <w:sz w:val="24"/>
          <w:szCs w:val="24"/>
        </w:rPr>
        <w:t>: Distinction</w:t>
      </w:r>
      <w:r>
        <w:rPr>
          <w:rFonts w:cs="Calibri"/>
          <w:sz w:val="24"/>
          <w:szCs w:val="24"/>
        </w:rPr>
        <w:t xml:space="preserve"> </w:t>
      </w:r>
      <w:r w:rsidRPr="00EE75E9">
        <w:rPr>
          <w:rFonts w:cs="Calibri"/>
          <w:sz w:val="24"/>
          <w:szCs w:val="24"/>
        </w:rPr>
        <w:t>= 5; Merit</w:t>
      </w:r>
      <w:r>
        <w:rPr>
          <w:rFonts w:cs="Calibri"/>
          <w:sz w:val="24"/>
          <w:szCs w:val="24"/>
        </w:rPr>
        <w:t xml:space="preserve"> </w:t>
      </w:r>
      <w:r w:rsidRPr="00EE75E9">
        <w:rPr>
          <w:rFonts w:cs="Calibri"/>
          <w:sz w:val="24"/>
          <w:szCs w:val="24"/>
        </w:rPr>
        <w:t xml:space="preserve">= </w:t>
      </w:r>
      <w:r>
        <w:rPr>
          <w:rFonts w:cs="Calibri"/>
          <w:sz w:val="24"/>
          <w:szCs w:val="24"/>
        </w:rPr>
        <w:t>4</w:t>
      </w:r>
      <w:r w:rsidRPr="00EE75E9">
        <w:rPr>
          <w:rFonts w:cs="Calibri"/>
          <w:sz w:val="24"/>
          <w:szCs w:val="24"/>
        </w:rPr>
        <w:t xml:space="preserve">; Pass = </w:t>
      </w:r>
      <w:r>
        <w:rPr>
          <w:rFonts w:cs="Calibri"/>
          <w:sz w:val="24"/>
          <w:szCs w:val="24"/>
        </w:rPr>
        <w:t>3</w:t>
      </w:r>
    </w:p>
    <w:p w14:paraId="35FBD210" w14:textId="77777777" w:rsidR="00136FBF" w:rsidRPr="00E671A6" w:rsidRDefault="00136FBF" w:rsidP="00136FBF">
      <w:pPr>
        <w:pStyle w:val="ListParagraph"/>
        <w:numPr>
          <w:ilvl w:val="0"/>
          <w:numId w:val="13"/>
        </w:numPr>
        <w:spacing w:line="500" w:lineRule="exact"/>
        <w:rPr>
          <w:rFonts w:eastAsiaTheme="minorEastAsia"/>
          <w:sz w:val="24"/>
          <w:szCs w:val="24"/>
        </w:rPr>
      </w:pPr>
      <w:r w:rsidRPr="00E671A6">
        <w:rPr>
          <w:rFonts w:cs="Calibri"/>
          <w:sz w:val="24"/>
          <w:szCs w:val="24"/>
        </w:rPr>
        <w:t xml:space="preserve">At least one of the subjects passed must be English or Mathematics.  </w:t>
      </w:r>
    </w:p>
    <w:p w14:paraId="18B675F3" w14:textId="77777777" w:rsidR="00136FBF" w:rsidRPr="00E671A6" w:rsidRDefault="00136FBF" w:rsidP="00136FBF">
      <w:pPr>
        <w:pStyle w:val="ListParagraph"/>
        <w:numPr>
          <w:ilvl w:val="0"/>
          <w:numId w:val="13"/>
        </w:numPr>
        <w:spacing w:line="500" w:lineRule="exact"/>
        <w:rPr>
          <w:rFonts w:eastAsiaTheme="minorEastAsia"/>
          <w:sz w:val="24"/>
          <w:szCs w:val="24"/>
        </w:rPr>
      </w:pPr>
      <w:r w:rsidRPr="00E671A6">
        <w:rPr>
          <w:rFonts w:cs="Calibri"/>
          <w:sz w:val="24"/>
          <w:szCs w:val="24"/>
        </w:rPr>
        <w:lastRenderedPageBreak/>
        <w:t>Any applicant who has</w:t>
      </w:r>
      <w:r w:rsidRPr="00E671A6">
        <w:rPr>
          <w:rFonts w:cs="Calibri"/>
          <w:b/>
          <w:bCs/>
          <w:sz w:val="24"/>
          <w:szCs w:val="24"/>
        </w:rPr>
        <w:t xml:space="preserve"> </w:t>
      </w:r>
      <w:r w:rsidRPr="00E671A6">
        <w:rPr>
          <w:rFonts w:cs="Calibri"/>
          <w:sz w:val="24"/>
          <w:szCs w:val="24"/>
        </w:rPr>
        <w:t>failed to pass either English or Mathematics at GCSE must re-sit that subject before progressing into Year 14.</w:t>
      </w:r>
    </w:p>
    <w:p w14:paraId="2AD79F5B" w14:textId="77777777" w:rsidR="00136FBF" w:rsidRPr="00E671A6" w:rsidRDefault="00136FBF" w:rsidP="00136FBF">
      <w:pPr>
        <w:pStyle w:val="ListParagraph"/>
        <w:numPr>
          <w:ilvl w:val="0"/>
          <w:numId w:val="5"/>
        </w:numPr>
        <w:spacing w:line="500" w:lineRule="exact"/>
        <w:ind w:left="720"/>
        <w:rPr>
          <w:rFonts w:eastAsiaTheme="minorEastAsia"/>
          <w:sz w:val="24"/>
          <w:szCs w:val="24"/>
        </w:rPr>
      </w:pPr>
      <w:r w:rsidRPr="00E671A6">
        <w:rPr>
          <w:rFonts w:cs="Calibri"/>
          <w:sz w:val="24"/>
          <w:szCs w:val="24"/>
        </w:rPr>
        <w:t>Have achieved, in the opinion of the Board of Governors, an equivalent standard to those stated above.</w:t>
      </w:r>
    </w:p>
    <w:p w14:paraId="2D0922C1" w14:textId="77777777" w:rsidR="00136FBF" w:rsidRPr="00E671A6" w:rsidRDefault="00136FBF" w:rsidP="00136FBF">
      <w:pPr>
        <w:pStyle w:val="ListParagraph"/>
        <w:numPr>
          <w:ilvl w:val="0"/>
          <w:numId w:val="5"/>
        </w:numPr>
        <w:spacing w:line="500" w:lineRule="exact"/>
        <w:ind w:left="720"/>
        <w:rPr>
          <w:rFonts w:eastAsiaTheme="minorEastAsia"/>
          <w:sz w:val="24"/>
          <w:szCs w:val="24"/>
        </w:rPr>
      </w:pPr>
      <w:r w:rsidRPr="00E671A6">
        <w:rPr>
          <w:rFonts w:cs="Calibri"/>
          <w:sz w:val="24"/>
          <w:szCs w:val="24"/>
        </w:rPr>
        <w:t xml:space="preserve">Wish to repeat Year 13, having been in Year 13 at Omagh CBS the previous year, having been recommended by the Principal, and to whom ‘special circumstances’ (i.e. medical or other problems which may have affected a student’s performance in Year 13) may apply. </w:t>
      </w:r>
    </w:p>
    <w:p w14:paraId="5286FE89" w14:textId="77777777" w:rsidR="00136FBF" w:rsidRPr="00E671A6" w:rsidRDefault="00136FBF" w:rsidP="00136FBF">
      <w:pPr>
        <w:pStyle w:val="ListParagraph"/>
        <w:numPr>
          <w:ilvl w:val="0"/>
          <w:numId w:val="5"/>
        </w:numPr>
        <w:spacing w:line="500" w:lineRule="exact"/>
        <w:ind w:left="720"/>
        <w:rPr>
          <w:rFonts w:eastAsiaTheme="minorEastAsia"/>
          <w:sz w:val="24"/>
          <w:szCs w:val="24"/>
        </w:rPr>
      </w:pPr>
      <w:r w:rsidRPr="00E671A6">
        <w:rPr>
          <w:rFonts w:cs="Calibri"/>
          <w:sz w:val="24"/>
          <w:szCs w:val="24"/>
        </w:rPr>
        <w:t xml:space="preserve">Will, in the opinion of the Board of Governors, achieve success in the courses open to them even if they have lower levels of achievement at GCSE. </w:t>
      </w:r>
    </w:p>
    <w:p w14:paraId="1FDF9EFE" w14:textId="77777777" w:rsidR="00136FBF" w:rsidRPr="00E671A6" w:rsidRDefault="00136FBF" w:rsidP="00136FBF">
      <w:pPr>
        <w:spacing w:line="500" w:lineRule="exact"/>
        <w:rPr>
          <w:rFonts w:cs="Calibri"/>
          <w:b/>
          <w:bCs/>
          <w:sz w:val="24"/>
          <w:szCs w:val="24"/>
        </w:rPr>
      </w:pPr>
      <w:r w:rsidRPr="00E671A6">
        <w:rPr>
          <w:rFonts w:cs="Calibri"/>
          <w:b/>
          <w:bCs/>
          <w:sz w:val="24"/>
          <w:szCs w:val="24"/>
        </w:rPr>
        <w:t>In selecting applicants for entry to Year 13 preference will be given in order of priority to:</w:t>
      </w:r>
    </w:p>
    <w:p w14:paraId="60E34C37" w14:textId="77777777" w:rsidR="00136FBF" w:rsidRPr="00E671A6" w:rsidRDefault="00136FBF" w:rsidP="00136FBF">
      <w:pPr>
        <w:pStyle w:val="ListParagraph"/>
        <w:numPr>
          <w:ilvl w:val="0"/>
          <w:numId w:val="4"/>
        </w:numPr>
        <w:spacing w:line="500" w:lineRule="exact"/>
        <w:rPr>
          <w:rFonts w:eastAsiaTheme="minorEastAsia"/>
          <w:sz w:val="24"/>
          <w:szCs w:val="24"/>
        </w:rPr>
      </w:pPr>
      <w:r w:rsidRPr="00E671A6">
        <w:rPr>
          <w:rFonts w:cs="Calibri"/>
          <w:sz w:val="24"/>
          <w:szCs w:val="24"/>
        </w:rPr>
        <w:t>Applicants wishing to repeat Year 13, having been in Year 13 at Omagh CBS the previous year, having been recommended by the Principal, and to whom ‘special circumstances (i.e. medical or other problems which may have affected a student’s performance in Year 13) may apply.</w:t>
      </w:r>
    </w:p>
    <w:p w14:paraId="0AEFC0EF" w14:textId="77777777" w:rsidR="00136FBF" w:rsidRPr="00E671A6" w:rsidRDefault="00136FBF" w:rsidP="00136FBF">
      <w:pPr>
        <w:pStyle w:val="ListParagraph"/>
        <w:numPr>
          <w:ilvl w:val="0"/>
          <w:numId w:val="4"/>
        </w:numPr>
        <w:spacing w:line="500" w:lineRule="exact"/>
        <w:rPr>
          <w:rFonts w:eastAsiaTheme="minorEastAsia"/>
          <w:sz w:val="24"/>
          <w:szCs w:val="24"/>
        </w:rPr>
      </w:pPr>
      <w:r w:rsidRPr="00E671A6">
        <w:rPr>
          <w:rFonts w:cs="Calibri"/>
          <w:sz w:val="24"/>
          <w:szCs w:val="24"/>
        </w:rPr>
        <w:t>Applicants qualifying for entry from Year 12 Omagh CBS.</w:t>
      </w:r>
    </w:p>
    <w:p w14:paraId="2AC95A55" w14:textId="77777777" w:rsidR="00136FBF" w:rsidRPr="00E671A6" w:rsidRDefault="00136FBF" w:rsidP="00136FBF">
      <w:pPr>
        <w:pStyle w:val="ListParagraph"/>
        <w:numPr>
          <w:ilvl w:val="0"/>
          <w:numId w:val="4"/>
        </w:numPr>
        <w:spacing w:line="500" w:lineRule="exact"/>
        <w:rPr>
          <w:rFonts w:eastAsiaTheme="minorEastAsia"/>
          <w:sz w:val="24"/>
          <w:szCs w:val="24"/>
        </w:rPr>
      </w:pPr>
      <w:r w:rsidRPr="00E671A6">
        <w:rPr>
          <w:rFonts w:cs="Calibri"/>
          <w:sz w:val="24"/>
          <w:szCs w:val="24"/>
        </w:rPr>
        <w:t>Applicants from other schools which do not offer Post 16 Studies in subjects of their preference, including those applicants that have in the opinion of the Board of Governors attained an equivalent standard to those stated in Clauses 1 or 2 above.</w:t>
      </w:r>
    </w:p>
    <w:p w14:paraId="099B29A0" w14:textId="77777777" w:rsidR="00136FBF" w:rsidRPr="00E671A6" w:rsidRDefault="00136FBF" w:rsidP="00136FBF">
      <w:pPr>
        <w:pStyle w:val="ListParagraph"/>
        <w:numPr>
          <w:ilvl w:val="0"/>
          <w:numId w:val="4"/>
        </w:numPr>
        <w:spacing w:line="500" w:lineRule="exact"/>
        <w:rPr>
          <w:rFonts w:eastAsiaTheme="minorEastAsia"/>
          <w:sz w:val="24"/>
          <w:szCs w:val="24"/>
        </w:rPr>
      </w:pPr>
      <w:r w:rsidRPr="00E671A6">
        <w:rPr>
          <w:rFonts w:cs="Calibri"/>
          <w:sz w:val="24"/>
          <w:szCs w:val="24"/>
        </w:rPr>
        <w:t>Applicants from other schools including those applicants that have in the opinion of the Board of Governors attained an equivalent standard to those stated in Clauses 1 or 2 above.</w:t>
      </w:r>
    </w:p>
    <w:p w14:paraId="2098A230" w14:textId="77777777" w:rsidR="00136FBF" w:rsidRPr="00E671A6" w:rsidRDefault="00136FBF" w:rsidP="00136FBF">
      <w:pPr>
        <w:pStyle w:val="ListParagraph"/>
        <w:numPr>
          <w:ilvl w:val="0"/>
          <w:numId w:val="4"/>
        </w:numPr>
        <w:spacing w:line="500" w:lineRule="exact"/>
        <w:rPr>
          <w:rFonts w:eastAsiaTheme="minorEastAsia"/>
          <w:sz w:val="24"/>
          <w:szCs w:val="24"/>
        </w:rPr>
      </w:pPr>
      <w:r w:rsidRPr="00E671A6">
        <w:rPr>
          <w:rFonts w:cs="Calibri"/>
          <w:sz w:val="24"/>
          <w:szCs w:val="24"/>
        </w:rPr>
        <w:t>Applicants that will, in the opinion of the Board of Governors, achieved success in the courses open to them even if they have lower levels of achievement at GCSE.</w:t>
      </w:r>
    </w:p>
    <w:p w14:paraId="1A92D4B8" w14:textId="77777777" w:rsidR="00136FBF" w:rsidRPr="00FD05EB" w:rsidRDefault="00136FBF" w:rsidP="00136FBF">
      <w:pPr>
        <w:spacing w:line="500" w:lineRule="exact"/>
        <w:rPr>
          <w:rFonts w:cs="Calibri"/>
          <w:i/>
          <w:iCs/>
          <w:sz w:val="24"/>
          <w:szCs w:val="24"/>
        </w:rPr>
      </w:pPr>
      <w:r w:rsidRPr="00E671A6">
        <w:rPr>
          <w:rFonts w:cs="Calibri"/>
          <w:i/>
          <w:iCs/>
          <w:sz w:val="24"/>
          <w:szCs w:val="24"/>
        </w:rPr>
        <w:t xml:space="preserve">If there are more applicants - who satisfy any one or all of the above five criteria when they are being applied in the order of priority set out above - than there are places available, then applicants will be selected to fill the </w:t>
      </w:r>
      <w:r w:rsidRPr="00FD05EB">
        <w:rPr>
          <w:rFonts w:cs="Calibri"/>
          <w:i/>
          <w:iCs/>
          <w:sz w:val="24"/>
          <w:szCs w:val="24"/>
        </w:rPr>
        <w:t>remaining places by applying the following sub-criterion:</w:t>
      </w:r>
    </w:p>
    <w:p w14:paraId="0DF7630D" w14:textId="77777777" w:rsidR="00136FBF" w:rsidRPr="00761DAD" w:rsidRDefault="00136FBF" w:rsidP="00136FBF">
      <w:pPr>
        <w:pStyle w:val="ListParagraph"/>
        <w:numPr>
          <w:ilvl w:val="0"/>
          <w:numId w:val="14"/>
        </w:numPr>
        <w:spacing w:line="500" w:lineRule="exact"/>
        <w:rPr>
          <w:rFonts w:eastAsiaTheme="minorEastAsia"/>
          <w:sz w:val="24"/>
          <w:szCs w:val="24"/>
        </w:rPr>
      </w:pPr>
      <w:r w:rsidRPr="00761DAD">
        <w:rPr>
          <w:rFonts w:cs="Calibri"/>
          <w:sz w:val="24"/>
          <w:szCs w:val="24"/>
        </w:rPr>
        <w:lastRenderedPageBreak/>
        <w:t xml:space="preserve">Applicants will be ranked by overall GCSE scores with GCSE points allocated as follows: </w:t>
      </w:r>
    </w:p>
    <w:p w14:paraId="669F92C8" w14:textId="77777777" w:rsidR="00136FBF" w:rsidRPr="005E669F" w:rsidRDefault="00136FBF" w:rsidP="00136FBF">
      <w:pPr>
        <w:spacing w:line="500" w:lineRule="exact"/>
        <w:ind w:left="720"/>
        <w:rPr>
          <w:rFonts w:eastAsiaTheme="minorEastAsia"/>
          <w:sz w:val="24"/>
          <w:szCs w:val="24"/>
        </w:rPr>
      </w:pPr>
      <w:r w:rsidRPr="005E669F">
        <w:rPr>
          <w:rFonts w:cs="Calibri"/>
          <w:b/>
          <w:bCs/>
          <w:sz w:val="24"/>
          <w:szCs w:val="24"/>
        </w:rPr>
        <w:t>GCSE Subjects</w:t>
      </w:r>
      <w:r w:rsidRPr="005E669F">
        <w:rPr>
          <w:rFonts w:cs="Calibri"/>
          <w:sz w:val="24"/>
          <w:szCs w:val="24"/>
        </w:rPr>
        <w:t>: A* = 6; A = 5; B = 4; C = 3; D = 2; E = 1</w:t>
      </w:r>
    </w:p>
    <w:p w14:paraId="12CEF12E" w14:textId="77777777" w:rsidR="00136FBF" w:rsidRPr="005E669F" w:rsidRDefault="00136FBF" w:rsidP="00136FBF">
      <w:pPr>
        <w:spacing w:line="500" w:lineRule="exact"/>
        <w:ind w:left="720"/>
        <w:rPr>
          <w:rFonts w:eastAsiaTheme="minorEastAsia"/>
          <w:sz w:val="24"/>
          <w:szCs w:val="24"/>
        </w:rPr>
      </w:pPr>
      <w:r w:rsidRPr="005E669F">
        <w:rPr>
          <w:rFonts w:cs="Calibri"/>
          <w:b/>
          <w:bCs/>
          <w:sz w:val="24"/>
          <w:szCs w:val="24"/>
        </w:rPr>
        <w:t>GCSE Computing Levels:</w:t>
      </w:r>
      <w:r w:rsidRPr="005E669F">
        <w:rPr>
          <w:rFonts w:cs="Calibri"/>
          <w:sz w:val="24"/>
          <w:szCs w:val="24"/>
        </w:rPr>
        <w:t xml:space="preserve"> L9</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6; L8</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5; L7</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4; L5/6</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3; L4</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2; L3</w:t>
      </w:r>
      <w:r>
        <w:rPr>
          <w:rFonts w:cs="Calibri"/>
          <w:sz w:val="24"/>
          <w:szCs w:val="24"/>
        </w:rPr>
        <w:t xml:space="preserve"> </w:t>
      </w:r>
      <w:r w:rsidRPr="005E669F">
        <w:rPr>
          <w:rFonts w:cs="Calibri"/>
          <w:sz w:val="24"/>
          <w:szCs w:val="24"/>
        </w:rPr>
        <w:t>=</w:t>
      </w:r>
      <w:r>
        <w:rPr>
          <w:rFonts w:cs="Calibri"/>
          <w:sz w:val="24"/>
          <w:szCs w:val="24"/>
        </w:rPr>
        <w:t xml:space="preserve"> </w:t>
      </w:r>
      <w:r w:rsidRPr="005E669F">
        <w:rPr>
          <w:rFonts w:cs="Calibri"/>
          <w:sz w:val="24"/>
          <w:szCs w:val="24"/>
        </w:rPr>
        <w:t>1</w:t>
      </w:r>
    </w:p>
    <w:p w14:paraId="2807221E" w14:textId="77777777" w:rsidR="00136FBF" w:rsidRPr="005E669F" w:rsidRDefault="00136FBF" w:rsidP="00136FBF">
      <w:pPr>
        <w:spacing w:line="500" w:lineRule="exact"/>
        <w:ind w:left="720"/>
        <w:rPr>
          <w:rFonts w:eastAsiaTheme="minorEastAsia"/>
          <w:sz w:val="24"/>
          <w:szCs w:val="24"/>
        </w:rPr>
      </w:pPr>
      <w:r w:rsidRPr="005E669F">
        <w:rPr>
          <w:rFonts w:cs="Calibri"/>
          <w:b/>
          <w:bCs/>
          <w:sz w:val="24"/>
          <w:szCs w:val="24"/>
        </w:rPr>
        <w:t>BTEC Level 2 Subjects</w:t>
      </w:r>
      <w:r w:rsidRPr="005E669F">
        <w:rPr>
          <w:rFonts w:cs="Calibri"/>
          <w:sz w:val="24"/>
          <w:szCs w:val="24"/>
        </w:rPr>
        <w:t>: Distinction</w:t>
      </w:r>
      <w:r>
        <w:rPr>
          <w:rFonts w:cs="Calibri"/>
          <w:sz w:val="24"/>
          <w:szCs w:val="24"/>
        </w:rPr>
        <w:t xml:space="preserve"> </w:t>
      </w:r>
      <w:r w:rsidRPr="005E669F">
        <w:rPr>
          <w:rFonts w:cs="Calibri"/>
          <w:sz w:val="24"/>
          <w:szCs w:val="24"/>
        </w:rPr>
        <w:t>= 5; Merit</w:t>
      </w:r>
      <w:r>
        <w:rPr>
          <w:rFonts w:cs="Calibri"/>
          <w:sz w:val="24"/>
          <w:szCs w:val="24"/>
        </w:rPr>
        <w:t xml:space="preserve"> </w:t>
      </w:r>
      <w:r w:rsidRPr="005E669F">
        <w:rPr>
          <w:rFonts w:cs="Calibri"/>
          <w:sz w:val="24"/>
          <w:szCs w:val="24"/>
        </w:rPr>
        <w:t xml:space="preserve">= </w:t>
      </w:r>
      <w:r>
        <w:rPr>
          <w:rFonts w:cs="Calibri"/>
          <w:sz w:val="24"/>
          <w:szCs w:val="24"/>
        </w:rPr>
        <w:t>4</w:t>
      </w:r>
      <w:r w:rsidRPr="005E669F">
        <w:rPr>
          <w:rFonts w:cs="Calibri"/>
          <w:sz w:val="24"/>
          <w:szCs w:val="24"/>
        </w:rPr>
        <w:t xml:space="preserve">; Pass = </w:t>
      </w:r>
      <w:r>
        <w:rPr>
          <w:rFonts w:cs="Calibri"/>
          <w:sz w:val="24"/>
          <w:szCs w:val="24"/>
        </w:rPr>
        <w:t>3</w:t>
      </w:r>
    </w:p>
    <w:p w14:paraId="34B4996A" w14:textId="77777777" w:rsidR="00136FBF" w:rsidRPr="00E671A6" w:rsidRDefault="00136FBF" w:rsidP="00136FBF">
      <w:pPr>
        <w:pStyle w:val="ListParagraph"/>
        <w:numPr>
          <w:ilvl w:val="0"/>
          <w:numId w:val="14"/>
        </w:numPr>
        <w:spacing w:line="500" w:lineRule="exact"/>
        <w:rPr>
          <w:rFonts w:eastAsiaTheme="minorEastAsia"/>
          <w:sz w:val="24"/>
          <w:szCs w:val="24"/>
        </w:rPr>
      </w:pPr>
      <w:r w:rsidRPr="00E671A6">
        <w:rPr>
          <w:rFonts w:cs="Calibri"/>
          <w:sz w:val="24"/>
          <w:szCs w:val="24"/>
        </w:rPr>
        <w:t xml:space="preserve">Applicants from Omagh CBS that have failed to meet the criteria for entry into Year 14 and have in the opinion of the Principal a good chance of achieving success in the courses available to them. </w:t>
      </w:r>
    </w:p>
    <w:p w14:paraId="0F6E3A0C" w14:textId="77777777" w:rsidR="00136FBF" w:rsidRPr="00E671A6" w:rsidRDefault="00136FBF" w:rsidP="00136FBF">
      <w:pPr>
        <w:pStyle w:val="ListParagraph"/>
        <w:numPr>
          <w:ilvl w:val="0"/>
          <w:numId w:val="14"/>
        </w:numPr>
        <w:spacing w:line="500" w:lineRule="exact"/>
        <w:rPr>
          <w:rFonts w:eastAsiaTheme="minorEastAsia"/>
          <w:sz w:val="24"/>
          <w:szCs w:val="24"/>
        </w:rPr>
      </w:pPr>
      <w:r w:rsidRPr="00E671A6">
        <w:rPr>
          <w:rFonts w:cs="Calibri"/>
          <w:sz w:val="24"/>
          <w:szCs w:val="24"/>
        </w:rPr>
        <w:t xml:space="preserve">Applicants from Omagh CBS that wish to repeat Year 13. </w:t>
      </w:r>
    </w:p>
    <w:p w14:paraId="12B59D3A" w14:textId="77777777" w:rsidR="00136FBF" w:rsidRPr="00E671A6" w:rsidRDefault="00136FBF" w:rsidP="00136FBF">
      <w:pPr>
        <w:spacing w:line="500" w:lineRule="exact"/>
        <w:rPr>
          <w:sz w:val="24"/>
          <w:szCs w:val="24"/>
        </w:rPr>
      </w:pPr>
    </w:p>
    <w:p w14:paraId="5C5D7CC1" w14:textId="77777777" w:rsidR="00136FBF" w:rsidRPr="00DC4856" w:rsidRDefault="00136FBF" w:rsidP="00136FBF">
      <w:pPr>
        <w:pStyle w:val="ListParagraph"/>
        <w:numPr>
          <w:ilvl w:val="0"/>
          <w:numId w:val="15"/>
        </w:numPr>
        <w:rPr>
          <w:rStyle w:val="Emphasis"/>
          <w:b/>
        </w:rPr>
      </w:pPr>
      <w:bookmarkStart w:id="4" w:name="_Toc70603995"/>
      <w:r w:rsidRPr="00DC4856">
        <w:rPr>
          <w:rStyle w:val="Emphasis"/>
          <w:b/>
        </w:rPr>
        <w:t>Repeating Year 12</w:t>
      </w:r>
      <w:bookmarkEnd w:id="4"/>
      <w:r w:rsidRPr="00DC4856">
        <w:rPr>
          <w:rStyle w:val="Emphasis"/>
          <w:b/>
        </w:rPr>
        <w:t xml:space="preserve"> </w:t>
      </w:r>
    </w:p>
    <w:p w14:paraId="0987EB48" w14:textId="77777777" w:rsidR="00136FBF" w:rsidRPr="00E671A6" w:rsidRDefault="00136FBF" w:rsidP="00136FBF">
      <w:pPr>
        <w:spacing w:line="500" w:lineRule="exact"/>
        <w:rPr>
          <w:rFonts w:cs="Calibri"/>
          <w:bCs/>
          <w:sz w:val="24"/>
          <w:szCs w:val="24"/>
        </w:rPr>
      </w:pPr>
      <w:r w:rsidRPr="00E671A6">
        <w:rPr>
          <w:rFonts w:cs="Calibri"/>
          <w:bCs/>
          <w:sz w:val="24"/>
          <w:szCs w:val="24"/>
        </w:rPr>
        <w:t>Applicants who do NOT qualify to continue to Year 13 according to the criteria above and wish to repeat Year 12 must make an appointment (for themselves and a parent/guardian) with the Vice Principal and the Head of School for Key Stage 4 in order to discuss their options.</w:t>
      </w:r>
    </w:p>
    <w:p w14:paraId="3E59E39A" w14:textId="77777777" w:rsidR="00136FBF" w:rsidRPr="00DC4856" w:rsidRDefault="00136FBF" w:rsidP="00136FBF">
      <w:pPr>
        <w:pStyle w:val="ListParagraph"/>
        <w:numPr>
          <w:ilvl w:val="0"/>
          <w:numId w:val="16"/>
        </w:numPr>
        <w:rPr>
          <w:b/>
          <w:bCs/>
        </w:rPr>
      </w:pPr>
      <w:r w:rsidRPr="00DC4856">
        <w:rPr>
          <w:b/>
          <w:bCs/>
        </w:rPr>
        <w:t>Essential Criteria for Repeating Year 12</w:t>
      </w:r>
    </w:p>
    <w:p w14:paraId="197D5880" w14:textId="77777777" w:rsidR="00136FBF" w:rsidRPr="00E671A6" w:rsidRDefault="00136FBF" w:rsidP="00136FBF">
      <w:pPr>
        <w:pStyle w:val="ListParagraph"/>
        <w:numPr>
          <w:ilvl w:val="0"/>
          <w:numId w:val="8"/>
        </w:numPr>
        <w:spacing w:line="500" w:lineRule="exact"/>
        <w:ind w:left="360"/>
        <w:rPr>
          <w:rFonts w:eastAsia="Calibri," w:cs="Calibri,"/>
          <w:sz w:val="24"/>
          <w:szCs w:val="24"/>
        </w:rPr>
      </w:pPr>
      <w:r w:rsidRPr="00E671A6">
        <w:rPr>
          <w:rFonts w:cs="Calibri"/>
          <w:sz w:val="24"/>
          <w:szCs w:val="24"/>
        </w:rPr>
        <w:t xml:space="preserve">Provide evidence of ‘special circumstances’ (i.e. medical or other problems which may have affected an applicant’s performance in the GCSE Examinations. </w:t>
      </w:r>
    </w:p>
    <w:p w14:paraId="78B8D9E6" w14:textId="77777777" w:rsidR="00136FBF" w:rsidRPr="00E671A6" w:rsidRDefault="00136FBF" w:rsidP="00136FBF">
      <w:pPr>
        <w:pStyle w:val="ListParagraph"/>
        <w:numPr>
          <w:ilvl w:val="0"/>
          <w:numId w:val="8"/>
        </w:numPr>
        <w:spacing w:line="500" w:lineRule="exact"/>
        <w:ind w:left="360"/>
        <w:rPr>
          <w:rFonts w:eastAsia="Calibri," w:cs="Calibri,"/>
          <w:sz w:val="24"/>
          <w:szCs w:val="24"/>
        </w:rPr>
      </w:pPr>
      <w:r w:rsidRPr="00E671A6">
        <w:rPr>
          <w:rFonts w:cs="Calibri"/>
          <w:sz w:val="24"/>
          <w:szCs w:val="24"/>
        </w:rPr>
        <w:t>Have achieved satisfactory standards of attendance, punctuality and behaviour.  A satisfactory standard is deemed to be:</w:t>
      </w:r>
    </w:p>
    <w:p w14:paraId="668C3D9F" w14:textId="77777777" w:rsidR="00136FBF" w:rsidRPr="00E671A6" w:rsidRDefault="00136FBF" w:rsidP="00136FBF">
      <w:pPr>
        <w:pStyle w:val="ListParagraph"/>
        <w:numPr>
          <w:ilvl w:val="0"/>
          <w:numId w:val="1"/>
        </w:numPr>
        <w:spacing w:line="500" w:lineRule="exact"/>
        <w:rPr>
          <w:rFonts w:eastAsia="Calibri," w:cs="Calibri,"/>
          <w:sz w:val="24"/>
          <w:szCs w:val="24"/>
        </w:rPr>
      </w:pPr>
      <w:r w:rsidRPr="00E671A6">
        <w:rPr>
          <w:rFonts w:cs="Calibri"/>
          <w:b/>
          <w:bCs/>
          <w:sz w:val="24"/>
          <w:szCs w:val="24"/>
        </w:rPr>
        <w:t>Attendance:</w:t>
      </w:r>
      <w:r w:rsidRPr="00E671A6">
        <w:rPr>
          <w:rFonts w:cs="Calibri"/>
          <w:sz w:val="24"/>
          <w:szCs w:val="24"/>
        </w:rPr>
        <w:t xml:space="preserve"> At least 93% attendance in Years 11 and 12.  Those applicants who have not achieved this level of attendance must provide medical evidence to account for their absences. ‘Special circumstances’ that have impacted upon attendance will be taken into consideration.</w:t>
      </w:r>
    </w:p>
    <w:p w14:paraId="2D24DA59" w14:textId="77777777" w:rsidR="00136FBF" w:rsidRPr="00E671A6" w:rsidRDefault="00136FBF" w:rsidP="00136FBF">
      <w:pPr>
        <w:pStyle w:val="ListParagraph"/>
        <w:numPr>
          <w:ilvl w:val="0"/>
          <w:numId w:val="1"/>
        </w:numPr>
        <w:spacing w:line="500" w:lineRule="exact"/>
        <w:rPr>
          <w:rFonts w:eastAsia="Calibri," w:cs="Calibri,"/>
          <w:sz w:val="24"/>
          <w:szCs w:val="24"/>
        </w:rPr>
      </w:pPr>
      <w:r w:rsidRPr="00E671A6">
        <w:rPr>
          <w:rFonts w:cs="Calibri"/>
          <w:b/>
          <w:bCs/>
          <w:sz w:val="24"/>
          <w:szCs w:val="24"/>
        </w:rPr>
        <w:t xml:space="preserve">Punctuality: </w:t>
      </w:r>
      <w:r w:rsidRPr="00E671A6">
        <w:rPr>
          <w:rFonts w:cs="Calibri"/>
          <w:sz w:val="24"/>
          <w:szCs w:val="24"/>
        </w:rPr>
        <w:t>No more than five lates in Year 12 without due cause.</w:t>
      </w:r>
    </w:p>
    <w:p w14:paraId="79D95D26" w14:textId="77777777" w:rsidR="00136FBF" w:rsidRPr="00E671A6" w:rsidRDefault="00136FBF" w:rsidP="00136FBF">
      <w:pPr>
        <w:pStyle w:val="ListParagraph"/>
        <w:numPr>
          <w:ilvl w:val="0"/>
          <w:numId w:val="1"/>
        </w:numPr>
        <w:spacing w:line="500" w:lineRule="exact"/>
        <w:rPr>
          <w:rFonts w:eastAsia="Calibri," w:cs="Calibri,"/>
          <w:sz w:val="24"/>
          <w:szCs w:val="24"/>
        </w:rPr>
      </w:pPr>
      <w:r w:rsidRPr="00E671A6">
        <w:rPr>
          <w:rFonts w:cs="Calibri"/>
          <w:b/>
          <w:bCs/>
          <w:sz w:val="24"/>
          <w:szCs w:val="24"/>
        </w:rPr>
        <w:t xml:space="preserve">Behaviour: </w:t>
      </w:r>
      <w:r w:rsidRPr="00E671A6">
        <w:rPr>
          <w:rFonts w:cs="Calibri"/>
          <w:sz w:val="24"/>
          <w:szCs w:val="24"/>
        </w:rPr>
        <w:t>Not more than one suspension in Year 12.  Any applicant who has been suspended in Key Stage 4 will be required to meet with the Principal, along with Parent/Guardian before returning to repeat Year 12.</w:t>
      </w:r>
    </w:p>
    <w:p w14:paraId="22D76C53" w14:textId="77777777" w:rsidR="00136FBF" w:rsidRDefault="00136FBF" w:rsidP="00136FBF">
      <w:pPr>
        <w:spacing w:line="500" w:lineRule="exact"/>
        <w:rPr>
          <w:rFonts w:cs="Calibri"/>
          <w:sz w:val="24"/>
          <w:szCs w:val="24"/>
        </w:rPr>
      </w:pPr>
      <w:r w:rsidRPr="00E671A6">
        <w:rPr>
          <w:rFonts w:cs="Calibri"/>
          <w:b/>
          <w:bCs/>
          <w:sz w:val="24"/>
          <w:szCs w:val="24"/>
        </w:rPr>
        <w:lastRenderedPageBreak/>
        <w:t xml:space="preserve">NB: </w:t>
      </w:r>
      <w:r w:rsidRPr="00E671A6">
        <w:rPr>
          <w:rFonts w:cs="Calibri"/>
          <w:sz w:val="24"/>
          <w:szCs w:val="24"/>
        </w:rPr>
        <w:t>Each applicant to Year 13 will be expected to study at least 3 full A-levels or the equivalent. It will only be in very exceptional circumstances that a student will be permitted to drop one AS subject and take up another one in Year 14 (this will also be subject to timetable restrictions).</w:t>
      </w:r>
    </w:p>
    <w:p w14:paraId="3D6366D2" w14:textId="77777777" w:rsidR="00136FBF" w:rsidRPr="00E671A6" w:rsidRDefault="00136FBF" w:rsidP="00136FBF">
      <w:pPr>
        <w:spacing w:line="500" w:lineRule="exact"/>
        <w:rPr>
          <w:rFonts w:cs="Calibri"/>
          <w:sz w:val="24"/>
          <w:szCs w:val="24"/>
        </w:rPr>
      </w:pPr>
    </w:p>
    <w:p w14:paraId="296C68BF" w14:textId="77777777" w:rsidR="00136FBF" w:rsidRPr="005F0AA2" w:rsidRDefault="00136FBF" w:rsidP="00136FBF">
      <w:pPr>
        <w:pStyle w:val="ListParagraph"/>
        <w:numPr>
          <w:ilvl w:val="0"/>
          <w:numId w:val="18"/>
        </w:numPr>
        <w:rPr>
          <w:rStyle w:val="Emphasis"/>
          <w:b/>
          <w:bCs w:val="0"/>
        </w:rPr>
      </w:pPr>
      <w:bookmarkStart w:id="5" w:name="_Toc70603996"/>
      <w:r w:rsidRPr="005F0AA2">
        <w:rPr>
          <w:rStyle w:val="Emphasis"/>
          <w:b/>
        </w:rPr>
        <w:t>Criteria for Extra Places (DE Temporary Variation)</w:t>
      </w:r>
      <w:bookmarkEnd w:id="5"/>
    </w:p>
    <w:p w14:paraId="3EFB34CA" w14:textId="77777777" w:rsidR="00136FBF" w:rsidRDefault="00136FBF" w:rsidP="00136FBF">
      <w:pPr>
        <w:spacing w:line="500" w:lineRule="exact"/>
        <w:rPr>
          <w:rFonts w:cs="Calibri"/>
          <w:b/>
          <w:bCs/>
          <w:sz w:val="24"/>
          <w:szCs w:val="24"/>
        </w:rPr>
      </w:pPr>
    </w:p>
    <w:p w14:paraId="4624F536" w14:textId="77777777" w:rsidR="00136FBF" w:rsidRPr="00CF1387" w:rsidRDefault="00136FBF" w:rsidP="00136FBF">
      <w:pPr>
        <w:rPr>
          <w:b/>
          <w:bCs/>
        </w:rPr>
      </w:pPr>
      <w:r w:rsidRPr="00CF1387">
        <w:rPr>
          <w:b/>
          <w:bCs/>
        </w:rPr>
        <w:t>Criteria for Any Extra Places Made Available by the Department of Education for Admission into Year 13</w:t>
      </w:r>
    </w:p>
    <w:p w14:paraId="12DFEB91" w14:textId="77777777" w:rsidR="00136FBF" w:rsidRPr="00E671A6" w:rsidRDefault="00136FBF" w:rsidP="00136FBF">
      <w:pPr>
        <w:spacing w:line="500" w:lineRule="exact"/>
        <w:rPr>
          <w:rFonts w:cs="Calibri"/>
          <w:sz w:val="24"/>
          <w:szCs w:val="24"/>
        </w:rPr>
      </w:pPr>
      <w:r w:rsidRPr="00E671A6">
        <w:rPr>
          <w:rFonts w:cs="Calibri"/>
          <w:sz w:val="24"/>
          <w:szCs w:val="24"/>
        </w:rPr>
        <w:t xml:space="preserve">The Department of Education may, on request, increase the number of applicants that the school can admit into its Year 13. Places that become available in this way shall be allocated only to applicants who meet the basic eligibility criteria for Sixth Form study (as above) and shall be allocated in the order determined by the criteria to be applied in the order set down. </w:t>
      </w:r>
    </w:p>
    <w:p w14:paraId="335CD013" w14:textId="77777777" w:rsidR="00136FBF" w:rsidRPr="00E671A6" w:rsidRDefault="00136FBF" w:rsidP="00136FBF">
      <w:pPr>
        <w:pStyle w:val="ListParagraph"/>
        <w:numPr>
          <w:ilvl w:val="0"/>
          <w:numId w:val="3"/>
        </w:numPr>
        <w:spacing w:line="500" w:lineRule="exact"/>
        <w:ind w:left="720"/>
        <w:rPr>
          <w:rFonts w:eastAsiaTheme="minorEastAsia"/>
          <w:sz w:val="24"/>
          <w:szCs w:val="24"/>
        </w:rPr>
      </w:pPr>
      <w:r w:rsidRPr="00E671A6">
        <w:rPr>
          <w:rFonts w:cs="Calibri"/>
          <w:sz w:val="24"/>
          <w:szCs w:val="24"/>
        </w:rPr>
        <w:t>Applicants who have most recently completed Year 12 in Omagh CBS.</w:t>
      </w:r>
    </w:p>
    <w:p w14:paraId="0AA73DCD" w14:textId="77777777" w:rsidR="00136FBF" w:rsidRPr="00E671A6" w:rsidRDefault="00136FBF" w:rsidP="00136FBF">
      <w:pPr>
        <w:pStyle w:val="ListParagraph"/>
        <w:numPr>
          <w:ilvl w:val="0"/>
          <w:numId w:val="3"/>
        </w:numPr>
        <w:spacing w:line="500" w:lineRule="exact"/>
        <w:ind w:left="720"/>
        <w:rPr>
          <w:rFonts w:eastAsiaTheme="minorEastAsia"/>
          <w:sz w:val="24"/>
          <w:szCs w:val="24"/>
        </w:rPr>
      </w:pPr>
      <w:r w:rsidRPr="00E671A6">
        <w:rPr>
          <w:rFonts w:cs="Calibri"/>
          <w:sz w:val="24"/>
          <w:szCs w:val="24"/>
        </w:rPr>
        <w:t>Applicants from other schools where admission to an extra place at Omagh CBS has been agreed by the Department of Education.</w:t>
      </w:r>
    </w:p>
    <w:p w14:paraId="4CFA8D3B" w14:textId="77777777" w:rsidR="00136FBF" w:rsidRDefault="00136FBF" w:rsidP="00136FBF">
      <w:pPr>
        <w:spacing w:line="500" w:lineRule="exact"/>
        <w:rPr>
          <w:rFonts w:cs="Calibri"/>
          <w:sz w:val="24"/>
          <w:szCs w:val="24"/>
        </w:rPr>
      </w:pPr>
      <w:r w:rsidRPr="00E671A6">
        <w:rPr>
          <w:rFonts w:cs="Calibri"/>
          <w:sz w:val="24"/>
          <w:szCs w:val="24"/>
        </w:rPr>
        <w:t>Parents should note that the Department of Education will, in response to a school’s request, increase the school enrolment number in order to allow extra post-16 applicants to enrol. DE will first check whether there is another school or schools of a type suitable for that applicant within an hour’s journey of where the applicant lives. If there is, DE will then check whether this other school or schools with places available may provide all of the post-16 courses that the applicant wishes to pursue. If these checks find that no other suitable school may provide all of the post-16 courses that the applicant wishes to pursue – then DE will agree a school’s request for an extra place.</w:t>
      </w:r>
    </w:p>
    <w:p w14:paraId="4308ED45" w14:textId="77777777" w:rsidR="00136FBF" w:rsidRDefault="00136FBF" w:rsidP="00136FBF">
      <w:pPr>
        <w:pStyle w:val="ListParagraph"/>
        <w:rPr>
          <w:rStyle w:val="Emphasis"/>
          <w:b/>
        </w:rPr>
      </w:pPr>
      <w:bookmarkStart w:id="6" w:name="_Toc70603997"/>
    </w:p>
    <w:p w14:paraId="48834BEE" w14:textId="77777777" w:rsidR="00136FBF" w:rsidRPr="00DC4856" w:rsidRDefault="00136FBF" w:rsidP="00136FBF">
      <w:pPr>
        <w:pStyle w:val="ListParagraph"/>
        <w:numPr>
          <w:ilvl w:val="0"/>
          <w:numId w:val="17"/>
        </w:numPr>
        <w:rPr>
          <w:rStyle w:val="Emphasis"/>
          <w:b/>
        </w:rPr>
      </w:pPr>
      <w:r w:rsidRPr="00DC4856">
        <w:rPr>
          <w:rStyle w:val="Emphasis"/>
          <w:b/>
        </w:rPr>
        <w:t>Entry to Year 14</w:t>
      </w:r>
      <w:bookmarkEnd w:id="6"/>
    </w:p>
    <w:p w14:paraId="7004B775" w14:textId="77777777" w:rsidR="00136FBF" w:rsidRPr="00E671A6" w:rsidRDefault="00136FBF" w:rsidP="00136FBF">
      <w:pPr>
        <w:spacing w:line="500" w:lineRule="exact"/>
        <w:rPr>
          <w:rFonts w:cs="Calibri"/>
          <w:b/>
          <w:bCs/>
          <w:sz w:val="24"/>
          <w:szCs w:val="24"/>
        </w:rPr>
      </w:pPr>
      <w:r w:rsidRPr="00E671A6">
        <w:rPr>
          <w:rFonts w:cs="Calibri"/>
          <w:b/>
          <w:bCs/>
          <w:sz w:val="24"/>
          <w:szCs w:val="24"/>
        </w:rPr>
        <w:t>Entry to Year 14 is open to applicants who:</w:t>
      </w:r>
    </w:p>
    <w:p w14:paraId="7FFF0713" w14:textId="77777777" w:rsidR="00136FBF" w:rsidRPr="00E05FD2" w:rsidRDefault="00136FBF" w:rsidP="00136FBF">
      <w:pPr>
        <w:pStyle w:val="ListParagraph"/>
        <w:numPr>
          <w:ilvl w:val="0"/>
          <w:numId w:val="10"/>
        </w:numPr>
        <w:spacing w:line="500" w:lineRule="exact"/>
        <w:ind w:hanging="357"/>
        <w:contextualSpacing w:val="0"/>
        <w:rPr>
          <w:rFonts w:eastAsiaTheme="minorEastAsia"/>
          <w:sz w:val="24"/>
          <w:szCs w:val="24"/>
        </w:rPr>
      </w:pPr>
      <w:r w:rsidRPr="00E671A6">
        <w:rPr>
          <w:rFonts w:cs="Calibri"/>
          <w:sz w:val="24"/>
          <w:szCs w:val="24"/>
        </w:rPr>
        <w:lastRenderedPageBreak/>
        <w:t xml:space="preserve">Have completed Year 13 in Omagh CBS to the satisfaction of the Principal by achieving a minimum of </w:t>
      </w:r>
      <w:r w:rsidRPr="00661F26">
        <w:rPr>
          <w:rFonts w:cs="Calibri"/>
          <w:b/>
          <w:bCs/>
          <w:sz w:val="24"/>
          <w:szCs w:val="24"/>
        </w:rPr>
        <w:t>nine points</w:t>
      </w:r>
      <w:r w:rsidRPr="00E671A6">
        <w:rPr>
          <w:rFonts w:cs="Calibri"/>
          <w:sz w:val="24"/>
          <w:szCs w:val="24"/>
        </w:rPr>
        <w:t xml:space="preserve"> over three subjects</w:t>
      </w:r>
      <w:r>
        <w:rPr>
          <w:rFonts w:cs="Calibri"/>
          <w:sz w:val="24"/>
          <w:szCs w:val="24"/>
        </w:rPr>
        <w:t>.</w:t>
      </w:r>
      <w:r w:rsidRPr="00E671A6">
        <w:rPr>
          <w:rFonts w:cs="Calibri"/>
          <w:sz w:val="24"/>
          <w:szCs w:val="24"/>
        </w:rPr>
        <w:t xml:space="preserve"> </w:t>
      </w:r>
      <w:r>
        <w:rPr>
          <w:rFonts w:cs="Calibri"/>
          <w:sz w:val="24"/>
          <w:szCs w:val="24"/>
        </w:rPr>
        <w:t>(NB: there is no A* grade at AS Level)</w:t>
      </w:r>
    </w:p>
    <w:p w14:paraId="75BF629A" w14:textId="77777777" w:rsidR="00136FBF" w:rsidRPr="00C971E7" w:rsidRDefault="00136FBF" w:rsidP="00136FBF">
      <w:pPr>
        <w:spacing w:line="500" w:lineRule="exact"/>
        <w:ind w:left="360"/>
        <w:rPr>
          <w:rFonts w:cs="Calibri"/>
          <w:b/>
          <w:bCs/>
          <w:sz w:val="24"/>
          <w:szCs w:val="24"/>
        </w:rPr>
      </w:pPr>
      <w:r w:rsidRPr="00C971E7">
        <w:rPr>
          <w:rFonts w:cs="Calibri"/>
          <w:b/>
          <w:bCs/>
          <w:sz w:val="24"/>
          <w:szCs w:val="24"/>
        </w:rPr>
        <w:t xml:space="preserve">Points allocated as follows: </w:t>
      </w:r>
    </w:p>
    <w:p w14:paraId="4A36B424" w14:textId="77777777" w:rsidR="00136FBF" w:rsidRPr="00C971E7" w:rsidRDefault="00136FBF" w:rsidP="00136FBF">
      <w:pPr>
        <w:spacing w:line="500" w:lineRule="exact"/>
        <w:ind w:left="360"/>
        <w:rPr>
          <w:rFonts w:eastAsiaTheme="minorEastAsia"/>
          <w:sz w:val="24"/>
          <w:szCs w:val="24"/>
        </w:rPr>
      </w:pPr>
      <w:r w:rsidRPr="00C971E7">
        <w:rPr>
          <w:rFonts w:cs="Calibri"/>
          <w:b/>
          <w:bCs/>
          <w:sz w:val="24"/>
          <w:szCs w:val="24"/>
        </w:rPr>
        <w:t>For A Level Subjects</w:t>
      </w:r>
      <w:r w:rsidRPr="00C971E7">
        <w:rPr>
          <w:rFonts w:cs="Calibri"/>
          <w:sz w:val="24"/>
          <w:szCs w:val="24"/>
        </w:rPr>
        <w:t>: A = 5; B = 4; C = 3; D = 2; E = 1</w:t>
      </w:r>
    </w:p>
    <w:p w14:paraId="2FA9AF35" w14:textId="77777777" w:rsidR="00136FBF" w:rsidRPr="00C971E7" w:rsidRDefault="00136FBF" w:rsidP="00136FBF">
      <w:pPr>
        <w:spacing w:line="500" w:lineRule="exact"/>
        <w:ind w:left="360"/>
        <w:rPr>
          <w:rFonts w:eastAsiaTheme="minorEastAsia"/>
          <w:sz w:val="24"/>
          <w:szCs w:val="24"/>
        </w:rPr>
      </w:pPr>
      <w:r w:rsidRPr="00C971E7">
        <w:rPr>
          <w:rFonts w:cs="Calibri"/>
          <w:b/>
          <w:bCs/>
          <w:sz w:val="24"/>
          <w:szCs w:val="24"/>
        </w:rPr>
        <w:t>For BTEC Subjects</w:t>
      </w:r>
      <w:r w:rsidRPr="00C971E7">
        <w:rPr>
          <w:rFonts w:cs="Calibri"/>
          <w:sz w:val="24"/>
          <w:szCs w:val="24"/>
        </w:rPr>
        <w:t>: Distinction</w:t>
      </w:r>
      <w:r>
        <w:rPr>
          <w:rFonts w:cs="Calibri"/>
          <w:sz w:val="24"/>
          <w:szCs w:val="24"/>
        </w:rPr>
        <w:t xml:space="preserve"> </w:t>
      </w:r>
      <w:r w:rsidRPr="00C971E7">
        <w:rPr>
          <w:rFonts w:cs="Calibri"/>
          <w:sz w:val="24"/>
          <w:szCs w:val="24"/>
        </w:rPr>
        <w:t>= 5; Merit</w:t>
      </w:r>
      <w:r>
        <w:rPr>
          <w:rFonts w:cs="Calibri"/>
          <w:sz w:val="24"/>
          <w:szCs w:val="24"/>
        </w:rPr>
        <w:t xml:space="preserve"> </w:t>
      </w:r>
      <w:r w:rsidRPr="00C971E7">
        <w:rPr>
          <w:rFonts w:cs="Calibri"/>
          <w:sz w:val="24"/>
          <w:szCs w:val="24"/>
        </w:rPr>
        <w:t xml:space="preserve">= </w:t>
      </w:r>
      <w:r>
        <w:rPr>
          <w:rFonts w:cs="Calibri"/>
          <w:sz w:val="24"/>
          <w:szCs w:val="24"/>
        </w:rPr>
        <w:t>4</w:t>
      </w:r>
      <w:r w:rsidRPr="00C971E7">
        <w:rPr>
          <w:rFonts w:cs="Calibri"/>
          <w:sz w:val="24"/>
          <w:szCs w:val="24"/>
        </w:rPr>
        <w:t xml:space="preserve">; Pass = </w:t>
      </w:r>
      <w:r>
        <w:rPr>
          <w:rFonts w:cs="Calibri"/>
          <w:sz w:val="24"/>
          <w:szCs w:val="24"/>
        </w:rPr>
        <w:t>3</w:t>
      </w:r>
    </w:p>
    <w:p w14:paraId="1BB34DD6" w14:textId="77777777" w:rsidR="00136FBF" w:rsidRPr="00E671A6" w:rsidRDefault="00136FBF" w:rsidP="00136FBF">
      <w:pPr>
        <w:pStyle w:val="ListParagraph"/>
        <w:numPr>
          <w:ilvl w:val="0"/>
          <w:numId w:val="10"/>
        </w:numPr>
        <w:spacing w:line="500" w:lineRule="exact"/>
        <w:ind w:hanging="357"/>
        <w:contextualSpacing w:val="0"/>
        <w:rPr>
          <w:rFonts w:eastAsiaTheme="minorEastAsia"/>
          <w:sz w:val="24"/>
          <w:szCs w:val="24"/>
        </w:rPr>
      </w:pPr>
      <w:r w:rsidRPr="00E671A6">
        <w:rPr>
          <w:rFonts w:cs="Calibri"/>
          <w:sz w:val="24"/>
          <w:szCs w:val="24"/>
        </w:rPr>
        <w:t xml:space="preserve">Having completed one year of A-level study or its equivalent in another school, have arrived in the Omagh area from outside the school’s traditional catchment area and have submitted to the Principal a report from the Principal of </w:t>
      </w:r>
      <w:r>
        <w:rPr>
          <w:rFonts w:cs="Calibri"/>
          <w:sz w:val="24"/>
          <w:szCs w:val="24"/>
        </w:rPr>
        <w:t xml:space="preserve">the previous </w:t>
      </w:r>
      <w:r w:rsidRPr="00E671A6">
        <w:rPr>
          <w:rFonts w:cs="Calibri"/>
          <w:sz w:val="24"/>
          <w:szCs w:val="24"/>
        </w:rPr>
        <w:t xml:space="preserve">school which, as well as providing the information required </w:t>
      </w:r>
      <w:r>
        <w:rPr>
          <w:rFonts w:cs="Calibri"/>
          <w:sz w:val="24"/>
          <w:szCs w:val="24"/>
        </w:rPr>
        <w:t xml:space="preserve">in Clause 1 </w:t>
      </w:r>
      <w:r w:rsidRPr="00E671A6">
        <w:rPr>
          <w:rFonts w:cs="Calibri"/>
          <w:sz w:val="24"/>
          <w:szCs w:val="24"/>
        </w:rPr>
        <w:t>above, indicates that the applicant is likely to achieve a satisfactory A-level outcome (i.e. 3 grade Cs or 3 BTEC Merit grades) in subjects offered by Omagh CBS.</w:t>
      </w:r>
    </w:p>
    <w:p w14:paraId="48BDCC74" w14:textId="77777777" w:rsidR="00136FBF" w:rsidRPr="00E671A6" w:rsidRDefault="00136FBF" w:rsidP="00136FBF">
      <w:pPr>
        <w:pStyle w:val="ListParagraph"/>
        <w:numPr>
          <w:ilvl w:val="0"/>
          <w:numId w:val="10"/>
        </w:numPr>
        <w:spacing w:line="500" w:lineRule="exact"/>
        <w:ind w:hanging="357"/>
        <w:contextualSpacing w:val="0"/>
        <w:rPr>
          <w:rFonts w:eastAsiaTheme="minorEastAsia"/>
          <w:sz w:val="24"/>
          <w:szCs w:val="24"/>
        </w:rPr>
      </w:pPr>
      <w:r w:rsidRPr="00E671A6">
        <w:rPr>
          <w:rFonts w:cs="Calibri"/>
          <w:sz w:val="24"/>
          <w:szCs w:val="24"/>
        </w:rPr>
        <w:t>Applicants with lower levels of achievement at AS-level may be accepted for A2-level study if other evidence suggests that they are likely to achieve success in courses available to them.</w:t>
      </w:r>
    </w:p>
    <w:p w14:paraId="34596372" w14:textId="77777777" w:rsidR="00136FBF" w:rsidRDefault="00136FBF" w:rsidP="00136FBF">
      <w:pPr>
        <w:spacing w:line="500" w:lineRule="exact"/>
        <w:rPr>
          <w:rFonts w:cs="Calibri"/>
          <w:b/>
          <w:bCs/>
          <w:sz w:val="24"/>
          <w:szCs w:val="24"/>
        </w:rPr>
      </w:pPr>
      <w:r w:rsidRPr="00E671A6">
        <w:rPr>
          <w:rFonts w:cs="Calibri"/>
          <w:b/>
          <w:bCs/>
          <w:sz w:val="24"/>
          <w:szCs w:val="24"/>
        </w:rPr>
        <w:t xml:space="preserve">Applicants who do not obtain a minimum of </w:t>
      </w:r>
      <w:r>
        <w:rPr>
          <w:rFonts w:cs="Calibri"/>
          <w:b/>
          <w:bCs/>
          <w:sz w:val="24"/>
          <w:szCs w:val="24"/>
        </w:rPr>
        <w:t>nine</w:t>
      </w:r>
      <w:r w:rsidRPr="00E671A6">
        <w:rPr>
          <w:rFonts w:cs="Calibri"/>
          <w:b/>
          <w:bCs/>
          <w:sz w:val="24"/>
          <w:szCs w:val="24"/>
        </w:rPr>
        <w:t xml:space="preserve"> points over three subjects must make an appointment (for themselves and a parent/guardian) with the Head of School on the day that results are issued in order to discuss their options.</w:t>
      </w:r>
    </w:p>
    <w:p w14:paraId="6448D611" w14:textId="77777777" w:rsidR="00136FBF" w:rsidRDefault="00136FBF" w:rsidP="00136FBF">
      <w:pPr>
        <w:spacing w:line="500" w:lineRule="exact"/>
        <w:rPr>
          <w:rFonts w:cs="Calibri"/>
          <w:b/>
          <w:bCs/>
          <w:sz w:val="24"/>
          <w:szCs w:val="24"/>
        </w:rPr>
      </w:pPr>
    </w:p>
    <w:p w14:paraId="59493938" w14:textId="77777777" w:rsidR="00136FBF" w:rsidRPr="00E671A6" w:rsidRDefault="00136FBF" w:rsidP="00136FBF">
      <w:pPr>
        <w:spacing w:line="500" w:lineRule="exact"/>
        <w:rPr>
          <w:rFonts w:cs="Calibri"/>
          <w:b/>
          <w:bCs/>
          <w:sz w:val="24"/>
          <w:szCs w:val="24"/>
        </w:rPr>
      </w:pPr>
    </w:p>
    <w:p w14:paraId="6924FA86" w14:textId="77777777" w:rsidR="00136FBF" w:rsidRPr="006860AD" w:rsidRDefault="00136FBF" w:rsidP="00136FBF">
      <w:pPr>
        <w:pStyle w:val="ListParagraph"/>
        <w:numPr>
          <w:ilvl w:val="0"/>
          <w:numId w:val="17"/>
        </w:numPr>
        <w:rPr>
          <w:rStyle w:val="Emphasis"/>
          <w:b/>
        </w:rPr>
      </w:pPr>
      <w:bookmarkStart w:id="7" w:name="_Toc70603998"/>
      <w:r w:rsidRPr="006860AD">
        <w:rPr>
          <w:rStyle w:val="Emphasis"/>
          <w:b/>
        </w:rPr>
        <w:t>Repeating Year 14</w:t>
      </w:r>
      <w:bookmarkEnd w:id="7"/>
    </w:p>
    <w:p w14:paraId="4AABD712" w14:textId="77777777" w:rsidR="00136FBF" w:rsidRPr="00E671A6" w:rsidRDefault="00136FBF" w:rsidP="00136FBF">
      <w:pPr>
        <w:spacing w:line="500" w:lineRule="exact"/>
        <w:rPr>
          <w:rFonts w:cs="Calibri"/>
          <w:b/>
          <w:bCs/>
          <w:sz w:val="24"/>
          <w:szCs w:val="24"/>
        </w:rPr>
      </w:pPr>
      <w:r w:rsidRPr="00E671A6">
        <w:rPr>
          <w:rFonts w:cs="Calibri"/>
          <w:b/>
          <w:bCs/>
          <w:sz w:val="24"/>
          <w:szCs w:val="24"/>
        </w:rPr>
        <w:t>Entry to repeat Year 14 is open to applicants who:</w:t>
      </w:r>
    </w:p>
    <w:p w14:paraId="3D66B910" w14:textId="77777777" w:rsidR="00136FBF" w:rsidRPr="00E671A6" w:rsidRDefault="00136FBF" w:rsidP="00136FBF">
      <w:pPr>
        <w:spacing w:line="500" w:lineRule="exact"/>
        <w:rPr>
          <w:rFonts w:cs="Calibri"/>
          <w:sz w:val="24"/>
          <w:szCs w:val="24"/>
        </w:rPr>
      </w:pPr>
      <w:r w:rsidRPr="00E671A6">
        <w:rPr>
          <w:rFonts w:cs="Calibri"/>
          <w:sz w:val="24"/>
          <w:szCs w:val="24"/>
        </w:rPr>
        <w:t>Qualify by age for grant-aid from DENI and wish to repeat Year 14, having been in Year 14 at Omagh CBS the previous year, having a recommendation from the Principal and either: -</w:t>
      </w:r>
    </w:p>
    <w:p w14:paraId="28D66764" w14:textId="77777777" w:rsidR="00136FBF" w:rsidRPr="00E671A6" w:rsidRDefault="00136FBF" w:rsidP="00136FBF">
      <w:pPr>
        <w:pStyle w:val="ListParagraph"/>
        <w:numPr>
          <w:ilvl w:val="0"/>
          <w:numId w:val="2"/>
        </w:numPr>
        <w:spacing w:line="500" w:lineRule="exact"/>
        <w:ind w:left="720"/>
        <w:rPr>
          <w:rFonts w:eastAsiaTheme="minorEastAsia"/>
          <w:sz w:val="24"/>
          <w:szCs w:val="24"/>
        </w:rPr>
      </w:pPr>
      <w:r w:rsidRPr="00E671A6">
        <w:rPr>
          <w:rFonts w:cs="Calibri"/>
          <w:sz w:val="24"/>
          <w:szCs w:val="24"/>
        </w:rPr>
        <w:t xml:space="preserve">Provide evidence of ‘special circumstances’ (i.e. medical or other problems which may have affected an applicant’s performance in Year 14 or in the GCE Advanced Level examinations) or </w:t>
      </w:r>
    </w:p>
    <w:p w14:paraId="4449333B" w14:textId="77777777" w:rsidR="00136FBF" w:rsidRPr="00EC43CE" w:rsidRDefault="00136FBF" w:rsidP="00136FBF">
      <w:pPr>
        <w:pStyle w:val="ListParagraph"/>
        <w:numPr>
          <w:ilvl w:val="0"/>
          <w:numId w:val="2"/>
        </w:numPr>
        <w:spacing w:line="500" w:lineRule="exact"/>
        <w:ind w:left="720"/>
        <w:rPr>
          <w:rFonts w:cs="Calibri"/>
          <w:b/>
          <w:bCs/>
          <w:sz w:val="24"/>
          <w:szCs w:val="24"/>
        </w:rPr>
      </w:pPr>
      <w:r w:rsidRPr="00EC43CE">
        <w:rPr>
          <w:rFonts w:cs="Calibri"/>
          <w:sz w:val="24"/>
          <w:szCs w:val="24"/>
        </w:rPr>
        <w:t xml:space="preserve">Have obtained a minimum of </w:t>
      </w:r>
      <w:r w:rsidRPr="00EC43CE">
        <w:rPr>
          <w:rFonts w:cs="Calibri"/>
          <w:b/>
          <w:bCs/>
          <w:sz w:val="24"/>
          <w:szCs w:val="24"/>
        </w:rPr>
        <w:t xml:space="preserve">ten points </w:t>
      </w:r>
      <w:r w:rsidRPr="00EC43CE">
        <w:rPr>
          <w:rFonts w:cs="Calibri"/>
          <w:sz w:val="24"/>
          <w:szCs w:val="24"/>
        </w:rPr>
        <w:t xml:space="preserve">over three subjects at Advanced Level </w:t>
      </w:r>
    </w:p>
    <w:p w14:paraId="473F3859" w14:textId="77777777" w:rsidR="00136FBF" w:rsidRPr="00EC43CE" w:rsidRDefault="00136FBF" w:rsidP="00136FBF">
      <w:pPr>
        <w:pStyle w:val="ListParagraph"/>
        <w:spacing w:line="500" w:lineRule="exact"/>
        <w:rPr>
          <w:rFonts w:cs="Calibri"/>
          <w:b/>
          <w:bCs/>
          <w:sz w:val="24"/>
          <w:szCs w:val="24"/>
        </w:rPr>
      </w:pPr>
      <w:r w:rsidRPr="00EC43CE">
        <w:rPr>
          <w:rFonts w:cs="Calibri"/>
          <w:b/>
          <w:bCs/>
          <w:sz w:val="24"/>
          <w:szCs w:val="24"/>
        </w:rPr>
        <w:t xml:space="preserve">Points allocated as follows: </w:t>
      </w:r>
    </w:p>
    <w:p w14:paraId="5F6186F8" w14:textId="77777777" w:rsidR="00136FBF" w:rsidRPr="00964A7B" w:rsidRDefault="00136FBF" w:rsidP="00136FBF">
      <w:pPr>
        <w:spacing w:line="500" w:lineRule="exact"/>
        <w:ind w:left="720"/>
        <w:rPr>
          <w:rFonts w:eastAsiaTheme="minorEastAsia"/>
          <w:sz w:val="24"/>
          <w:szCs w:val="24"/>
        </w:rPr>
      </w:pPr>
      <w:r w:rsidRPr="00964A7B">
        <w:rPr>
          <w:rFonts w:cs="Calibri"/>
          <w:b/>
          <w:bCs/>
          <w:sz w:val="24"/>
          <w:szCs w:val="24"/>
        </w:rPr>
        <w:lastRenderedPageBreak/>
        <w:t>For A Level Subjects</w:t>
      </w:r>
      <w:r w:rsidRPr="00964A7B">
        <w:rPr>
          <w:rFonts w:cs="Calibri"/>
          <w:sz w:val="24"/>
          <w:szCs w:val="24"/>
        </w:rPr>
        <w:t xml:space="preserve">: </w:t>
      </w:r>
      <w:r w:rsidRPr="00E671A6">
        <w:rPr>
          <w:rFonts w:cs="Calibri"/>
          <w:sz w:val="24"/>
          <w:szCs w:val="24"/>
        </w:rPr>
        <w:t xml:space="preserve">A* = 6; </w:t>
      </w:r>
      <w:r w:rsidRPr="00964A7B">
        <w:rPr>
          <w:rFonts w:cs="Calibri"/>
          <w:sz w:val="24"/>
          <w:szCs w:val="24"/>
        </w:rPr>
        <w:t>A = 5; B = 4; C = 3; D = 2</w:t>
      </w:r>
      <w:r>
        <w:rPr>
          <w:rFonts w:cs="Calibri"/>
          <w:sz w:val="24"/>
          <w:szCs w:val="24"/>
        </w:rPr>
        <w:t>;</w:t>
      </w:r>
      <w:r w:rsidRPr="00964A7B">
        <w:rPr>
          <w:rFonts w:cs="Calibri"/>
          <w:sz w:val="24"/>
          <w:szCs w:val="24"/>
        </w:rPr>
        <w:t xml:space="preserve"> E = 1</w:t>
      </w:r>
    </w:p>
    <w:p w14:paraId="3B83D3BA" w14:textId="77777777" w:rsidR="00136FBF" w:rsidRPr="00964A7B" w:rsidRDefault="00136FBF" w:rsidP="00136FBF">
      <w:pPr>
        <w:spacing w:line="500" w:lineRule="exact"/>
        <w:ind w:left="720"/>
        <w:rPr>
          <w:rFonts w:eastAsiaTheme="minorEastAsia"/>
          <w:sz w:val="24"/>
          <w:szCs w:val="24"/>
        </w:rPr>
      </w:pPr>
      <w:r w:rsidRPr="00964A7B">
        <w:rPr>
          <w:rFonts w:cs="Calibri"/>
          <w:b/>
          <w:bCs/>
          <w:sz w:val="24"/>
          <w:szCs w:val="24"/>
        </w:rPr>
        <w:t>For BTEC Subjects</w:t>
      </w:r>
      <w:r w:rsidRPr="00964A7B">
        <w:rPr>
          <w:rFonts w:cs="Calibri"/>
          <w:sz w:val="24"/>
          <w:szCs w:val="24"/>
        </w:rPr>
        <w:t>: Distinction</w:t>
      </w:r>
      <w:r>
        <w:rPr>
          <w:rFonts w:cs="Calibri"/>
          <w:sz w:val="24"/>
          <w:szCs w:val="24"/>
        </w:rPr>
        <w:t xml:space="preserve"> </w:t>
      </w:r>
      <w:r w:rsidRPr="00964A7B">
        <w:rPr>
          <w:rFonts w:cs="Calibri"/>
          <w:sz w:val="24"/>
          <w:szCs w:val="24"/>
        </w:rPr>
        <w:t>= 5; Merit</w:t>
      </w:r>
      <w:r>
        <w:rPr>
          <w:rFonts w:cs="Calibri"/>
          <w:sz w:val="24"/>
          <w:szCs w:val="24"/>
        </w:rPr>
        <w:t xml:space="preserve"> </w:t>
      </w:r>
      <w:r w:rsidRPr="00964A7B">
        <w:rPr>
          <w:rFonts w:cs="Calibri"/>
          <w:sz w:val="24"/>
          <w:szCs w:val="24"/>
        </w:rPr>
        <w:t>= 3; Pass = 1</w:t>
      </w:r>
    </w:p>
    <w:p w14:paraId="4B5E552B" w14:textId="77777777" w:rsidR="00136FBF" w:rsidRPr="00E671A6" w:rsidRDefault="00136FBF" w:rsidP="00136FBF">
      <w:pPr>
        <w:pStyle w:val="ListParagraph"/>
        <w:spacing w:line="500" w:lineRule="exact"/>
        <w:rPr>
          <w:rFonts w:asciiTheme="minorHAnsi" w:eastAsiaTheme="minorEastAsia" w:hAnsiTheme="minorHAnsi" w:cstheme="minorBidi"/>
          <w:sz w:val="24"/>
          <w:szCs w:val="24"/>
        </w:rPr>
      </w:pPr>
    </w:p>
    <w:p w14:paraId="7CF64136" w14:textId="77777777" w:rsidR="00136FBF" w:rsidRPr="00E671A6" w:rsidRDefault="00136FBF" w:rsidP="00136FBF">
      <w:pPr>
        <w:pStyle w:val="ListParagraph"/>
        <w:numPr>
          <w:ilvl w:val="0"/>
          <w:numId w:val="2"/>
        </w:numPr>
        <w:spacing w:line="500" w:lineRule="exact"/>
        <w:ind w:left="720"/>
        <w:rPr>
          <w:rFonts w:eastAsiaTheme="minorEastAsia"/>
          <w:sz w:val="24"/>
          <w:szCs w:val="24"/>
        </w:rPr>
      </w:pPr>
      <w:r w:rsidRPr="00E671A6">
        <w:rPr>
          <w:rFonts w:cs="Calibri"/>
          <w:sz w:val="24"/>
          <w:szCs w:val="24"/>
        </w:rPr>
        <w:t>Have a realistic ambition to pursue a particular Third Level course of study and having fallen short of confirmation of his chosen UCAS offer(s) by not more than three grades.</w:t>
      </w:r>
    </w:p>
    <w:p w14:paraId="0E30B8B8" w14:textId="77777777" w:rsidR="00136FBF" w:rsidRDefault="00136FBF" w:rsidP="00136FBF">
      <w:pPr>
        <w:spacing w:line="500" w:lineRule="exact"/>
        <w:rPr>
          <w:rFonts w:cs="Calibri"/>
          <w:b/>
          <w:bCs/>
          <w:sz w:val="24"/>
          <w:szCs w:val="24"/>
        </w:rPr>
      </w:pPr>
      <w:r w:rsidRPr="00E671A6">
        <w:rPr>
          <w:rFonts w:cs="Calibri"/>
          <w:b/>
          <w:bCs/>
          <w:sz w:val="24"/>
          <w:szCs w:val="24"/>
        </w:rPr>
        <w:t>Applicants who do not obtain a minimum of ten points over three subjects must make an appointment (for themselves and a parent/guardian) with the Principal on the day that results are issued in order to discuss their options.</w:t>
      </w:r>
    </w:p>
    <w:p w14:paraId="7E2B274F" w14:textId="77777777" w:rsidR="00136FBF" w:rsidRPr="00E671A6" w:rsidRDefault="00136FBF" w:rsidP="00136FBF">
      <w:pPr>
        <w:spacing w:line="500" w:lineRule="exact"/>
        <w:rPr>
          <w:rFonts w:cs="Calibri"/>
          <w:b/>
          <w:bCs/>
          <w:sz w:val="24"/>
          <w:szCs w:val="24"/>
        </w:rPr>
      </w:pPr>
    </w:p>
    <w:p w14:paraId="588FF1F1" w14:textId="77777777" w:rsidR="00136FBF" w:rsidRPr="008D492A" w:rsidRDefault="00136FBF" w:rsidP="00136FBF">
      <w:pPr>
        <w:spacing w:line="500" w:lineRule="exact"/>
        <w:rPr>
          <w:rFonts w:cs="Calibri"/>
          <w:b/>
          <w:bCs/>
          <w:sz w:val="24"/>
          <w:szCs w:val="24"/>
        </w:rPr>
      </w:pPr>
      <w:r w:rsidRPr="008D492A">
        <w:rPr>
          <w:rFonts w:cs="Calibri"/>
          <w:b/>
          <w:bCs/>
          <w:sz w:val="24"/>
          <w:szCs w:val="24"/>
        </w:rPr>
        <w:t>In selecting applicants to repeat Year 14 preference will be given in order of priority to:</w:t>
      </w:r>
    </w:p>
    <w:p w14:paraId="2541884A" w14:textId="77777777" w:rsidR="00136FBF" w:rsidRPr="00E671A6" w:rsidRDefault="00136FBF" w:rsidP="00136FBF">
      <w:pPr>
        <w:pStyle w:val="ListParagraph"/>
        <w:numPr>
          <w:ilvl w:val="0"/>
          <w:numId w:val="9"/>
        </w:numPr>
        <w:spacing w:line="500" w:lineRule="exact"/>
        <w:ind w:left="714" w:hanging="357"/>
        <w:contextualSpacing w:val="0"/>
        <w:rPr>
          <w:rFonts w:eastAsiaTheme="minorEastAsia"/>
          <w:sz w:val="24"/>
          <w:szCs w:val="24"/>
        </w:rPr>
      </w:pPr>
      <w:r w:rsidRPr="00E671A6">
        <w:rPr>
          <w:rFonts w:cs="Calibri"/>
          <w:sz w:val="24"/>
          <w:szCs w:val="24"/>
        </w:rPr>
        <w:t>Applicants that qualify by age for grant-aid from DENI and wish to repeat Year 14, having been in Year 14 at Omagh CBS the previous year, having a recommendation from the Principal and to whom ‘special circumstances’ (i.e. medical or other problems which may have affected a student’s performance in Year 13) may apply.</w:t>
      </w:r>
    </w:p>
    <w:p w14:paraId="5E163B46" w14:textId="77777777" w:rsidR="00136FBF" w:rsidRPr="00036D81" w:rsidRDefault="00136FBF" w:rsidP="00136FBF">
      <w:pPr>
        <w:pStyle w:val="ListParagraph"/>
        <w:numPr>
          <w:ilvl w:val="0"/>
          <w:numId w:val="9"/>
        </w:numPr>
        <w:spacing w:line="500" w:lineRule="exact"/>
        <w:ind w:left="714" w:hanging="357"/>
        <w:contextualSpacing w:val="0"/>
        <w:rPr>
          <w:rFonts w:asciiTheme="minorHAnsi" w:eastAsiaTheme="minorEastAsia" w:hAnsiTheme="minorHAnsi" w:cstheme="minorBidi"/>
          <w:sz w:val="24"/>
          <w:szCs w:val="24"/>
        </w:rPr>
      </w:pPr>
      <w:r w:rsidRPr="00036D81">
        <w:rPr>
          <w:rFonts w:cs="Calibri"/>
          <w:sz w:val="24"/>
          <w:szCs w:val="24"/>
        </w:rPr>
        <w:t xml:space="preserve">Applicants that have completed Year 13 the previous year in Omagh CBS to the satisfaction of the Principal by achieving a minimum of ten points over three subjects </w:t>
      </w:r>
    </w:p>
    <w:p w14:paraId="15ECD5B5" w14:textId="77777777" w:rsidR="00136FBF" w:rsidRPr="00CA72A0" w:rsidRDefault="00136FBF" w:rsidP="00136FBF">
      <w:pPr>
        <w:pStyle w:val="ListParagraph"/>
        <w:numPr>
          <w:ilvl w:val="0"/>
          <w:numId w:val="9"/>
        </w:numPr>
        <w:spacing w:line="500" w:lineRule="exact"/>
        <w:ind w:left="714" w:hanging="357"/>
        <w:contextualSpacing w:val="0"/>
        <w:rPr>
          <w:rFonts w:asciiTheme="minorHAnsi" w:eastAsiaTheme="minorEastAsia" w:hAnsiTheme="minorHAnsi" w:cstheme="minorBidi"/>
          <w:sz w:val="24"/>
          <w:szCs w:val="24"/>
        </w:rPr>
      </w:pPr>
      <w:r w:rsidRPr="00036D81">
        <w:rPr>
          <w:rFonts w:cs="Calibri"/>
          <w:sz w:val="24"/>
          <w:szCs w:val="24"/>
        </w:rPr>
        <w:t xml:space="preserve">Applicants that qualify by age for grant-aid from DENI and wish to repeat Year 14, having been in Year 14 at Omagh CBS the previous year, having obtained a minimum of ten points over three subjects at Advanced Level </w:t>
      </w:r>
    </w:p>
    <w:p w14:paraId="39CF3C19" w14:textId="77777777" w:rsidR="00136FBF" w:rsidRPr="00CA72A0" w:rsidRDefault="00136FBF" w:rsidP="00136FBF">
      <w:pPr>
        <w:spacing w:line="500" w:lineRule="exact"/>
        <w:ind w:left="714"/>
        <w:rPr>
          <w:rFonts w:cs="Calibri"/>
          <w:b/>
          <w:bCs/>
          <w:sz w:val="24"/>
          <w:szCs w:val="24"/>
        </w:rPr>
      </w:pPr>
      <w:r w:rsidRPr="00CA72A0">
        <w:rPr>
          <w:rFonts w:cs="Calibri"/>
          <w:b/>
          <w:bCs/>
          <w:sz w:val="24"/>
          <w:szCs w:val="24"/>
        </w:rPr>
        <w:t xml:space="preserve">Points allocated as follows: </w:t>
      </w:r>
    </w:p>
    <w:p w14:paraId="5E415F86" w14:textId="77777777" w:rsidR="00136FBF" w:rsidRPr="00CA72A0" w:rsidRDefault="00136FBF" w:rsidP="00136FBF">
      <w:pPr>
        <w:spacing w:line="500" w:lineRule="exact"/>
        <w:ind w:left="714"/>
        <w:rPr>
          <w:rFonts w:eastAsiaTheme="minorEastAsia"/>
          <w:sz w:val="24"/>
          <w:szCs w:val="24"/>
        </w:rPr>
      </w:pPr>
      <w:r w:rsidRPr="00CA72A0">
        <w:rPr>
          <w:rFonts w:cs="Calibri"/>
          <w:b/>
          <w:bCs/>
          <w:sz w:val="24"/>
          <w:szCs w:val="24"/>
        </w:rPr>
        <w:t>For A Level Subjects</w:t>
      </w:r>
      <w:r w:rsidRPr="00CA72A0">
        <w:rPr>
          <w:rFonts w:cs="Calibri"/>
          <w:sz w:val="24"/>
          <w:szCs w:val="24"/>
        </w:rPr>
        <w:t>: A* = 6; A = 5; B = 4; C = 3; D = 2; E = 1</w:t>
      </w:r>
    </w:p>
    <w:p w14:paraId="0CFA8CB9" w14:textId="77777777" w:rsidR="00136FBF" w:rsidRPr="00CA72A0" w:rsidRDefault="00136FBF" w:rsidP="00136FBF">
      <w:pPr>
        <w:spacing w:line="500" w:lineRule="exact"/>
        <w:ind w:left="714"/>
        <w:rPr>
          <w:rFonts w:eastAsiaTheme="minorEastAsia"/>
          <w:sz w:val="24"/>
          <w:szCs w:val="24"/>
        </w:rPr>
      </w:pPr>
      <w:r w:rsidRPr="00CA72A0">
        <w:rPr>
          <w:rFonts w:cs="Calibri"/>
          <w:b/>
          <w:bCs/>
          <w:sz w:val="24"/>
          <w:szCs w:val="24"/>
        </w:rPr>
        <w:t>For BTEC Subjects</w:t>
      </w:r>
      <w:r w:rsidRPr="00CA72A0">
        <w:rPr>
          <w:rFonts w:cs="Calibri"/>
          <w:sz w:val="24"/>
          <w:szCs w:val="24"/>
        </w:rPr>
        <w:t>: Distinction</w:t>
      </w:r>
      <w:r>
        <w:rPr>
          <w:rFonts w:cs="Calibri"/>
          <w:sz w:val="24"/>
          <w:szCs w:val="24"/>
        </w:rPr>
        <w:t xml:space="preserve"> </w:t>
      </w:r>
      <w:r w:rsidRPr="00CA72A0">
        <w:rPr>
          <w:rFonts w:cs="Calibri"/>
          <w:sz w:val="24"/>
          <w:szCs w:val="24"/>
        </w:rPr>
        <w:t>= 5; Merit</w:t>
      </w:r>
      <w:r>
        <w:rPr>
          <w:rFonts w:cs="Calibri"/>
          <w:sz w:val="24"/>
          <w:szCs w:val="24"/>
        </w:rPr>
        <w:t xml:space="preserve"> </w:t>
      </w:r>
      <w:r w:rsidRPr="00CA72A0">
        <w:rPr>
          <w:rFonts w:cs="Calibri"/>
          <w:sz w:val="24"/>
          <w:szCs w:val="24"/>
        </w:rPr>
        <w:t>= 3; Pass = 1</w:t>
      </w:r>
    </w:p>
    <w:p w14:paraId="02F53E0C" w14:textId="77777777" w:rsidR="00136FBF" w:rsidRPr="00036D81" w:rsidRDefault="00136FBF" w:rsidP="00136FBF">
      <w:pPr>
        <w:pStyle w:val="ListParagraph"/>
        <w:numPr>
          <w:ilvl w:val="0"/>
          <w:numId w:val="9"/>
        </w:numPr>
        <w:spacing w:line="500" w:lineRule="exact"/>
        <w:ind w:left="714" w:hanging="357"/>
        <w:contextualSpacing w:val="0"/>
        <w:rPr>
          <w:rFonts w:asciiTheme="minorHAnsi" w:eastAsiaTheme="minorEastAsia" w:hAnsiTheme="minorHAnsi" w:cstheme="minorBidi"/>
          <w:sz w:val="24"/>
          <w:szCs w:val="24"/>
        </w:rPr>
      </w:pPr>
      <w:r>
        <w:rPr>
          <w:rFonts w:cs="Calibri"/>
          <w:sz w:val="24"/>
          <w:szCs w:val="24"/>
        </w:rPr>
        <w:t xml:space="preserve">Applicants planning to </w:t>
      </w:r>
      <w:r w:rsidRPr="00036D81">
        <w:rPr>
          <w:rFonts w:cs="Calibri"/>
          <w:sz w:val="24"/>
          <w:szCs w:val="24"/>
        </w:rPr>
        <w:t xml:space="preserve">pursue a particular Third Level course of study and having fallen short of confirmation of his chosen UCAS offer(s) by not more than 3 grades. </w:t>
      </w:r>
    </w:p>
    <w:p w14:paraId="155A059D" w14:textId="77777777" w:rsidR="00136FBF" w:rsidRPr="00E671A6" w:rsidRDefault="00136FBF" w:rsidP="00136FBF">
      <w:pPr>
        <w:pStyle w:val="ListParagraph"/>
        <w:numPr>
          <w:ilvl w:val="0"/>
          <w:numId w:val="9"/>
        </w:numPr>
        <w:spacing w:line="500" w:lineRule="exact"/>
        <w:ind w:left="714" w:hanging="357"/>
        <w:contextualSpacing w:val="0"/>
        <w:rPr>
          <w:rFonts w:eastAsiaTheme="minorEastAsia"/>
          <w:sz w:val="24"/>
          <w:szCs w:val="24"/>
        </w:rPr>
      </w:pPr>
      <w:r w:rsidRPr="00E671A6">
        <w:rPr>
          <w:rFonts w:cs="Calibri"/>
          <w:sz w:val="24"/>
          <w:szCs w:val="24"/>
        </w:rPr>
        <w:lastRenderedPageBreak/>
        <w:t>In addition, applicants must have achieved a satisfactory standard in terms of attendance, punctuality, behaviour and work experience.  A satisfactory standard is deemed to be:</w:t>
      </w:r>
    </w:p>
    <w:p w14:paraId="399614CE" w14:textId="77777777" w:rsidR="00136FBF" w:rsidRPr="00E671A6" w:rsidRDefault="00136FBF" w:rsidP="00136FBF">
      <w:pPr>
        <w:pStyle w:val="ListParagraph"/>
        <w:numPr>
          <w:ilvl w:val="1"/>
          <w:numId w:val="1"/>
        </w:numPr>
        <w:spacing w:line="500" w:lineRule="exact"/>
        <w:ind w:left="1434" w:hanging="357"/>
        <w:contextualSpacing w:val="0"/>
        <w:rPr>
          <w:rFonts w:eastAsiaTheme="minorEastAsia"/>
          <w:sz w:val="24"/>
          <w:szCs w:val="24"/>
        </w:rPr>
      </w:pPr>
      <w:r w:rsidRPr="00E671A6">
        <w:rPr>
          <w:rFonts w:cs="Calibri"/>
          <w:b/>
          <w:bCs/>
          <w:sz w:val="24"/>
          <w:szCs w:val="24"/>
        </w:rPr>
        <w:t>Attendance:</w:t>
      </w:r>
      <w:r w:rsidRPr="00E671A6">
        <w:rPr>
          <w:rFonts w:cs="Calibri"/>
          <w:sz w:val="24"/>
          <w:szCs w:val="24"/>
        </w:rPr>
        <w:t xml:space="preserve"> At least 93% attendance in Year 13 (or Year 14).  Those applicants who have not achieved this level of attendance must provide medical evidence to account for their absences.  The Principal may take account of ‘special circumstances’ that have impacted upon attendance.</w:t>
      </w:r>
    </w:p>
    <w:p w14:paraId="4DA8F93A" w14:textId="77777777" w:rsidR="00136FBF" w:rsidRPr="00E671A6" w:rsidRDefault="00136FBF" w:rsidP="00136FBF">
      <w:pPr>
        <w:pStyle w:val="ListParagraph"/>
        <w:numPr>
          <w:ilvl w:val="1"/>
          <w:numId w:val="1"/>
        </w:numPr>
        <w:spacing w:line="500" w:lineRule="exact"/>
        <w:ind w:left="1434" w:hanging="357"/>
        <w:contextualSpacing w:val="0"/>
        <w:rPr>
          <w:rFonts w:eastAsiaTheme="minorEastAsia"/>
          <w:sz w:val="24"/>
          <w:szCs w:val="24"/>
        </w:rPr>
      </w:pPr>
      <w:r w:rsidRPr="00E671A6">
        <w:rPr>
          <w:rFonts w:cs="Calibri"/>
          <w:b/>
          <w:bCs/>
          <w:sz w:val="24"/>
          <w:szCs w:val="24"/>
        </w:rPr>
        <w:t xml:space="preserve">Punctuality: </w:t>
      </w:r>
      <w:r w:rsidRPr="00E671A6">
        <w:rPr>
          <w:rFonts w:cs="Calibri"/>
          <w:sz w:val="24"/>
          <w:szCs w:val="24"/>
        </w:rPr>
        <w:t>No more than five lates in Year 13 (or Year 14) without due cause.</w:t>
      </w:r>
    </w:p>
    <w:p w14:paraId="666E1077" w14:textId="77777777" w:rsidR="00136FBF" w:rsidRPr="00E671A6" w:rsidRDefault="00136FBF" w:rsidP="00136FBF">
      <w:pPr>
        <w:pStyle w:val="ListParagraph"/>
        <w:numPr>
          <w:ilvl w:val="1"/>
          <w:numId w:val="1"/>
        </w:numPr>
        <w:spacing w:line="500" w:lineRule="exact"/>
        <w:ind w:left="1434" w:hanging="357"/>
        <w:contextualSpacing w:val="0"/>
        <w:rPr>
          <w:rFonts w:eastAsiaTheme="minorEastAsia"/>
          <w:sz w:val="24"/>
          <w:szCs w:val="24"/>
        </w:rPr>
      </w:pPr>
      <w:r w:rsidRPr="00E671A6">
        <w:rPr>
          <w:rFonts w:cs="Calibri"/>
          <w:b/>
          <w:bCs/>
          <w:sz w:val="24"/>
          <w:szCs w:val="24"/>
        </w:rPr>
        <w:t xml:space="preserve">Behaviour: </w:t>
      </w:r>
      <w:r w:rsidRPr="00E671A6">
        <w:rPr>
          <w:rFonts w:cs="Calibri"/>
          <w:sz w:val="24"/>
          <w:szCs w:val="24"/>
        </w:rPr>
        <w:t>Not more than one suspension in Year 13 (or Year 14).  Any applicant who has been suspended in Year 13 will be required to meet with the Principal, along with Parent/Guardian before returning to Year 14.</w:t>
      </w:r>
    </w:p>
    <w:p w14:paraId="277AA2BD" w14:textId="77777777" w:rsidR="00136FBF" w:rsidRPr="00F93377" w:rsidRDefault="00136FBF" w:rsidP="00136FBF">
      <w:pPr>
        <w:pStyle w:val="ListParagraph"/>
        <w:numPr>
          <w:ilvl w:val="1"/>
          <w:numId w:val="1"/>
        </w:numPr>
        <w:spacing w:line="500" w:lineRule="exact"/>
        <w:ind w:left="1434" w:hanging="357"/>
        <w:contextualSpacing w:val="0"/>
        <w:rPr>
          <w:rFonts w:eastAsiaTheme="minorEastAsia"/>
          <w:sz w:val="24"/>
          <w:szCs w:val="24"/>
        </w:rPr>
      </w:pPr>
      <w:r w:rsidRPr="00E671A6">
        <w:rPr>
          <w:rFonts w:cs="Calibri"/>
          <w:b/>
          <w:bCs/>
          <w:sz w:val="24"/>
          <w:szCs w:val="24"/>
        </w:rPr>
        <w:t xml:space="preserve">Work Experience: </w:t>
      </w:r>
      <w:r w:rsidRPr="00E671A6">
        <w:rPr>
          <w:rFonts w:cs="Calibri"/>
          <w:sz w:val="24"/>
          <w:szCs w:val="24"/>
        </w:rPr>
        <w:t xml:space="preserve">All elements of the school’s Year 13 Work Experience Programme to have been completed satisfactorily by the published deadline. </w:t>
      </w:r>
    </w:p>
    <w:p w14:paraId="26C1E9A7" w14:textId="77777777" w:rsidR="00136FBF" w:rsidRDefault="00136FBF" w:rsidP="00136FBF">
      <w:pPr>
        <w:pStyle w:val="ListParagraph"/>
        <w:spacing w:line="500" w:lineRule="exact"/>
        <w:ind w:left="1434"/>
        <w:contextualSpacing w:val="0"/>
        <w:rPr>
          <w:rFonts w:eastAsiaTheme="minorEastAsia"/>
          <w:sz w:val="24"/>
          <w:szCs w:val="24"/>
        </w:rPr>
      </w:pPr>
    </w:p>
    <w:p w14:paraId="782D7FF6" w14:textId="77777777" w:rsidR="00136FBF" w:rsidRPr="00281EAB" w:rsidRDefault="00136FBF" w:rsidP="00136FBF">
      <w:pPr>
        <w:spacing w:line="500" w:lineRule="exact"/>
        <w:rPr>
          <w:b/>
          <w:bCs/>
          <w:sz w:val="32"/>
          <w:szCs w:val="32"/>
          <w:u w:val="single"/>
        </w:rPr>
      </w:pPr>
      <w:r w:rsidRPr="00281EAB">
        <w:rPr>
          <w:b/>
          <w:bCs/>
          <w:sz w:val="32"/>
          <w:szCs w:val="32"/>
          <w:u w:val="single"/>
        </w:rPr>
        <w:t>Appendix 1</w:t>
      </w:r>
    </w:p>
    <w:p w14:paraId="0492E779" w14:textId="77777777" w:rsidR="00136FBF" w:rsidRPr="00483543" w:rsidRDefault="00136FBF" w:rsidP="00136FBF">
      <w:pPr>
        <w:rPr>
          <w:b/>
          <w:bCs/>
          <w:sz w:val="24"/>
          <w:szCs w:val="24"/>
        </w:rPr>
      </w:pPr>
      <w:bookmarkStart w:id="8" w:name="_Toc70603999"/>
      <w:r w:rsidRPr="00483543">
        <w:rPr>
          <w:b/>
          <w:bCs/>
          <w:sz w:val="24"/>
          <w:szCs w:val="24"/>
        </w:rPr>
        <w:t>Subject Specific Entry Requirements</w:t>
      </w:r>
      <w:bookmarkEnd w:id="8"/>
      <w:r w:rsidRPr="00483543">
        <w:rPr>
          <w:b/>
          <w:bCs/>
          <w:sz w:val="24"/>
          <w:szCs w:val="24"/>
        </w:rPr>
        <w:t xml:space="preserve"> </w:t>
      </w:r>
    </w:p>
    <w:p w14:paraId="12C6BE0A" w14:textId="77777777" w:rsidR="00136FBF" w:rsidRPr="00FD588E" w:rsidRDefault="00136FBF" w:rsidP="00136FBF">
      <w:pPr>
        <w:spacing w:line="420" w:lineRule="exact"/>
        <w:ind w:right="359"/>
        <w:rPr>
          <w:rFonts w:asciiTheme="minorHAnsi" w:hAnsiTheme="minorHAnsi" w:cstheme="minorHAnsi"/>
          <w:sz w:val="24"/>
          <w:szCs w:val="24"/>
        </w:rPr>
      </w:pPr>
      <w:r w:rsidRPr="00FD588E">
        <w:rPr>
          <w:rFonts w:asciiTheme="minorHAnsi" w:eastAsia="Arial" w:hAnsiTheme="minorHAnsi" w:cstheme="minorHAnsi"/>
          <w:b/>
          <w:sz w:val="24"/>
          <w:szCs w:val="24"/>
        </w:rPr>
        <w:t xml:space="preserve"> </w:t>
      </w:r>
      <w:r w:rsidRPr="00FD588E">
        <w:rPr>
          <w:rFonts w:asciiTheme="minorHAnsi" w:eastAsia="Arial" w:hAnsiTheme="minorHAnsi" w:cstheme="minorHAnsi"/>
          <w:sz w:val="24"/>
          <w:szCs w:val="24"/>
        </w:rPr>
        <w:t xml:space="preserve">In all subjects it is recommended that students achieve at least a Grade B if the subject has been studied at GCSE level. All students are expected to study at least three A Level or BTEC subjects at Post 16 level. The subjects below have specific entrance criteria: </w:t>
      </w:r>
    </w:p>
    <w:p w14:paraId="6D753822" w14:textId="77777777" w:rsidR="00136FBF" w:rsidRPr="00FD588E" w:rsidRDefault="00136FBF" w:rsidP="00136FBF">
      <w:pPr>
        <w:spacing w:line="420" w:lineRule="exact"/>
        <w:rPr>
          <w:rFonts w:asciiTheme="minorHAnsi" w:hAnsiTheme="minorHAnsi" w:cstheme="minorHAnsi"/>
          <w:sz w:val="24"/>
          <w:szCs w:val="24"/>
        </w:rPr>
      </w:pPr>
      <w:r w:rsidRPr="00FD588E">
        <w:rPr>
          <w:rFonts w:asciiTheme="minorHAnsi" w:eastAsia="Arial" w:hAnsiTheme="minorHAnsi" w:cstheme="minorHAnsi"/>
          <w:b/>
          <w:sz w:val="24"/>
          <w:szCs w:val="24"/>
        </w:rPr>
        <w:t xml:space="preserve">There will be strict adherence to the specific entrance criteria for the subjects listed below: </w:t>
      </w:r>
    </w:p>
    <w:tbl>
      <w:tblPr>
        <w:tblStyle w:val="TableGrid"/>
        <w:tblW w:w="949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830"/>
        <w:gridCol w:w="6663"/>
      </w:tblGrid>
      <w:tr w:rsidR="00136FBF" w14:paraId="454C0662" w14:textId="77777777" w:rsidTr="00883289">
        <w:trPr>
          <w:trHeight w:val="737"/>
        </w:trPr>
        <w:tc>
          <w:tcPr>
            <w:tcW w:w="2830" w:type="dxa"/>
            <w:vAlign w:val="center"/>
          </w:tcPr>
          <w:p w14:paraId="44F75A86" w14:textId="77777777" w:rsidR="00136FBF" w:rsidRPr="00FD588E" w:rsidRDefault="00136FBF" w:rsidP="00883289">
            <w:pPr>
              <w:spacing w:line="360" w:lineRule="exact"/>
              <w:ind w:hanging="10"/>
              <w:rPr>
                <w:rFonts w:asciiTheme="minorHAnsi" w:eastAsia="Tahoma" w:hAnsiTheme="minorHAnsi" w:cstheme="minorHAnsi"/>
                <w:sz w:val="24"/>
                <w:szCs w:val="24"/>
              </w:rPr>
            </w:pPr>
            <w:r w:rsidRPr="00FD588E">
              <w:rPr>
                <w:rFonts w:asciiTheme="minorHAnsi" w:eastAsia="Arial" w:hAnsiTheme="minorHAnsi" w:cstheme="minorHAnsi"/>
                <w:b/>
                <w:sz w:val="24"/>
                <w:szCs w:val="24"/>
              </w:rPr>
              <w:t xml:space="preserve"> BIOLOGY </w:t>
            </w:r>
          </w:p>
        </w:tc>
        <w:tc>
          <w:tcPr>
            <w:tcW w:w="6663" w:type="dxa"/>
            <w:vAlign w:val="center"/>
          </w:tcPr>
          <w:p w14:paraId="6058AF5A" w14:textId="77777777" w:rsidR="00136FBF" w:rsidRPr="00FD588E" w:rsidRDefault="00136FBF" w:rsidP="00883289">
            <w:pPr>
              <w:spacing w:line="360" w:lineRule="exact"/>
              <w:ind w:left="30" w:right="359"/>
              <w:rPr>
                <w:rFonts w:asciiTheme="minorHAnsi" w:eastAsia="Tahoma" w:hAnsiTheme="minorHAnsi" w:cstheme="minorHAnsi"/>
                <w:sz w:val="24"/>
                <w:szCs w:val="24"/>
              </w:rPr>
            </w:pPr>
            <w:r w:rsidRPr="00FD588E">
              <w:rPr>
                <w:rFonts w:asciiTheme="minorHAnsi" w:eastAsia="Arial" w:hAnsiTheme="minorHAnsi" w:cstheme="minorHAnsi"/>
                <w:sz w:val="24"/>
                <w:szCs w:val="24"/>
              </w:rPr>
              <w:t>Grade</w:t>
            </w:r>
            <w:r>
              <w:rPr>
                <w:rFonts w:asciiTheme="minorHAnsi" w:eastAsia="Arial" w:hAnsiTheme="minorHAnsi" w:cstheme="minorHAnsi"/>
                <w:sz w:val="24"/>
                <w:szCs w:val="24"/>
              </w:rPr>
              <w:t xml:space="preserve"> A /</w:t>
            </w:r>
            <w:r w:rsidRPr="00FD588E">
              <w:rPr>
                <w:rFonts w:asciiTheme="minorHAnsi" w:eastAsia="Arial" w:hAnsiTheme="minorHAnsi" w:cstheme="minorHAnsi"/>
                <w:sz w:val="24"/>
                <w:szCs w:val="24"/>
              </w:rPr>
              <w:t xml:space="preserve">B in Biology Unit at GCSE. </w:t>
            </w:r>
          </w:p>
        </w:tc>
      </w:tr>
      <w:tr w:rsidR="00136FBF" w14:paraId="5CCB7157" w14:textId="77777777" w:rsidTr="00883289">
        <w:trPr>
          <w:trHeight w:val="737"/>
        </w:trPr>
        <w:tc>
          <w:tcPr>
            <w:tcW w:w="2830" w:type="dxa"/>
            <w:vAlign w:val="center"/>
          </w:tcPr>
          <w:p w14:paraId="109DACA7" w14:textId="77777777" w:rsidR="00136FBF" w:rsidRDefault="00136FBF" w:rsidP="00883289">
            <w:pPr>
              <w:spacing w:line="360" w:lineRule="exact"/>
              <w:rPr>
                <w:rFonts w:asciiTheme="minorHAnsi" w:eastAsia="Arial" w:hAnsiTheme="minorHAnsi" w:cstheme="minorHAnsi"/>
                <w:b/>
                <w:sz w:val="24"/>
                <w:szCs w:val="24"/>
              </w:rPr>
            </w:pPr>
            <w:r w:rsidRPr="00FD588E">
              <w:rPr>
                <w:rFonts w:asciiTheme="minorHAnsi" w:eastAsia="Arial" w:hAnsiTheme="minorHAnsi" w:cstheme="minorHAnsi"/>
                <w:b/>
                <w:sz w:val="24"/>
                <w:szCs w:val="24"/>
              </w:rPr>
              <w:t>CHEMISTRY</w:t>
            </w:r>
          </w:p>
        </w:tc>
        <w:tc>
          <w:tcPr>
            <w:tcW w:w="6663" w:type="dxa"/>
            <w:vAlign w:val="center"/>
          </w:tcPr>
          <w:p w14:paraId="0BF54E59" w14:textId="77777777" w:rsidR="00136FBF" w:rsidRPr="00FD588E" w:rsidRDefault="00136FBF" w:rsidP="00883289">
            <w:pPr>
              <w:spacing w:line="360" w:lineRule="exact"/>
              <w:ind w:left="30" w:right="359"/>
              <w:rPr>
                <w:rFonts w:asciiTheme="minorHAnsi" w:eastAsia="Tahoma" w:hAnsiTheme="minorHAnsi" w:cstheme="minorHAnsi"/>
                <w:sz w:val="24"/>
                <w:szCs w:val="24"/>
              </w:rPr>
            </w:pPr>
            <w:r w:rsidRPr="00FD588E">
              <w:rPr>
                <w:rFonts w:asciiTheme="minorHAnsi" w:eastAsia="Arial" w:hAnsiTheme="minorHAnsi" w:cstheme="minorHAnsi"/>
                <w:sz w:val="24"/>
                <w:szCs w:val="24"/>
              </w:rPr>
              <w:t xml:space="preserve">Grade A* / A in Chemistry Unit at GCSE. </w:t>
            </w:r>
          </w:p>
        </w:tc>
      </w:tr>
      <w:tr w:rsidR="00136FBF" w14:paraId="0E4EAC0B" w14:textId="77777777" w:rsidTr="00883289">
        <w:trPr>
          <w:trHeight w:val="737"/>
        </w:trPr>
        <w:tc>
          <w:tcPr>
            <w:tcW w:w="2830" w:type="dxa"/>
            <w:vAlign w:val="center"/>
          </w:tcPr>
          <w:p w14:paraId="03C7FB9D" w14:textId="77777777" w:rsidR="00136FBF" w:rsidRPr="00FD588E" w:rsidRDefault="00136FBF" w:rsidP="00883289">
            <w:pPr>
              <w:spacing w:line="360" w:lineRule="exact"/>
              <w:ind w:left="30"/>
              <w:rPr>
                <w:rFonts w:asciiTheme="minorHAnsi" w:eastAsia="Tahoma" w:hAnsiTheme="minorHAnsi" w:cstheme="minorHAnsi"/>
                <w:sz w:val="24"/>
                <w:szCs w:val="24"/>
              </w:rPr>
            </w:pPr>
            <w:r w:rsidRPr="00FD588E">
              <w:rPr>
                <w:rFonts w:asciiTheme="minorHAnsi" w:eastAsia="Arial" w:hAnsiTheme="minorHAnsi" w:cstheme="minorHAnsi"/>
                <w:b/>
                <w:sz w:val="24"/>
                <w:szCs w:val="24"/>
              </w:rPr>
              <w:t xml:space="preserve">COMPUTING  </w:t>
            </w:r>
          </w:p>
        </w:tc>
        <w:tc>
          <w:tcPr>
            <w:tcW w:w="6663" w:type="dxa"/>
            <w:vAlign w:val="center"/>
          </w:tcPr>
          <w:p w14:paraId="2A0C63D1" w14:textId="77777777" w:rsidR="00136FBF" w:rsidRDefault="00136FBF" w:rsidP="00883289">
            <w:pPr>
              <w:spacing w:line="360" w:lineRule="exact"/>
              <w:ind w:left="30"/>
              <w:rPr>
                <w:rFonts w:asciiTheme="minorHAnsi" w:eastAsia="Arial" w:hAnsiTheme="minorHAnsi" w:cstheme="minorHAnsi"/>
                <w:b/>
                <w:sz w:val="24"/>
                <w:szCs w:val="24"/>
              </w:rPr>
            </w:pPr>
            <w:r w:rsidRPr="00FD588E">
              <w:rPr>
                <w:rFonts w:asciiTheme="minorHAnsi" w:eastAsia="Arial" w:hAnsiTheme="minorHAnsi" w:cstheme="minorHAnsi"/>
                <w:sz w:val="24"/>
                <w:szCs w:val="24"/>
              </w:rPr>
              <w:t xml:space="preserve">Grade A in GCSE Maths and a grade B in GCSE ICT </w:t>
            </w:r>
            <w:r w:rsidRPr="00FD588E">
              <w:rPr>
                <w:rFonts w:asciiTheme="minorHAnsi" w:eastAsia="Arial" w:hAnsiTheme="minorHAnsi" w:cstheme="minorHAnsi"/>
                <w:b/>
                <w:sz w:val="24"/>
                <w:szCs w:val="24"/>
              </w:rPr>
              <w:t xml:space="preserve">OR </w:t>
            </w:r>
          </w:p>
          <w:p w14:paraId="385E2217" w14:textId="77777777" w:rsidR="00136FBF" w:rsidRPr="00FD588E" w:rsidRDefault="00136FBF" w:rsidP="00883289">
            <w:pPr>
              <w:spacing w:line="360" w:lineRule="exact"/>
              <w:ind w:left="30"/>
              <w:rPr>
                <w:rFonts w:asciiTheme="minorHAnsi" w:eastAsia="Arial" w:hAnsiTheme="minorHAnsi" w:cstheme="minorHAnsi"/>
                <w:b/>
                <w:sz w:val="24"/>
                <w:szCs w:val="24"/>
              </w:rPr>
            </w:pPr>
            <w:r w:rsidRPr="00FD588E">
              <w:rPr>
                <w:rFonts w:asciiTheme="minorHAnsi" w:eastAsia="Arial" w:hAnsiTheme="minorHAnsi" w:cstheme="minorHAnsi"/>
                <w:sz w:val="24"/>
                <w:szCs w:val="24"/>
              </w:rPr>
              <w:t>Grade A GCSE Computing</w:t>
            </w:r>
          </w:p>
        </w:tc>
      </w:tr>
      <w:tr w:rsidR="00136FBF" w14:paraId="6403FA77" w14:textId="77777777" w:rsidTr="00883289">
        <w:trPr>
          <w:trHeight w:val="737"/>
        </w:trPr>
        <w:tc>
          <w:tcPr>
            <w:tcW w:w="2830" w:type="dxa"/>
            <w:vAlign w:val="center"/>
          </w:tcPr>
          <w:p w14:paraId="7B2AD3BF" w14:textId="77777777" w:rsidR="00136FBF" w:rsidRPr="00FD588E" w:rsidRDefault="00136FBF" w:rsidP="00883289">
            <w:pPr>
              <w:spacing w:line="360" w:lineRule="exact"/>
              <w:ind w:left="30"/>
              <w:rPr>
                <w:rFonts w:asciiTheme="minorHAnsi" w:eastAsia="Arial" w:hAnsiTheme="minorHAnsi" w:cstheme="minorHAnsi"/>
                <w:b/>
                <w:sz w:val="24"/>
                <w:szCs w:val="24"/>
              </w:rPr>
            </w:pPr>
            <w:r>
              <w:rPr>
                <w:rFonts w:asciiTheme="minorHAnsi" w:eastAsia="Arial" w:hAnsiTheme="minorHAnsi" w:cstheme="minorHAnsi"/>
                <w:b/>
                <w:sz w:val="24"/>
                <w:szCs w:val="24"/>
              </w:rPr>
              <w:t>CONSTRUCTION</w:t>
            </w:r>
          </w:p>
        </w:tc>
        <w:tc>
          <w:tcPr>
            <w:tcW w:w="6663" w:type="dxa"/>
            <w:vAlign w:val="center"/>
          </w:tcPr>
          <w:p w14:paraId="350A379B" w14:textId="77777777" w:rsidR="00136FBF" w:rsidRPr="00FD588E" w:rsidRDefault="00136FBF" w:rsidP="00883289">
            <w:pPr>
              <w:spacing w:line="360" w:lineRule="exact"/>
              <w:ind w:left="30"/>
              <w:rPr>
                <w:rFonts w:asciiTheme="minorHAnsi" w:eastAsia="Arial" w:hAnsiTheme="minorHAnsi" w:cstheme="minorHAnsi"/>
                <w:sz w:val="24"/>
                <w:szCs w:val="24"/>
              </w:rPr>
            </w:pPr>
            <w:r>
              <w:rPr>
                <w:rFonts w:asciiTheme="minorHAnsi" w:eastAsia="Arial" w:hAnsiTheme="minorHAnsi" w:cstheme="minorHAnsi"/>
                <w:sz w:val="24"/>
                <w:szCs w:val="24"/>
              </w:rPr>
              <w:t xml:space="preserve">If Double Award Construction is oversubscribed, preference will be given to students who have BTEC Level 2 Construction. </w:t>
            </w:r>
          </w:p>
        </w:tc>
      </w:tr>
      <w:tr w:rsidR="00136FBF" w14:paraId="2C22BF61" w14:textId="77777777" w:rsidTr="00883289">
        <w:trPr>
          <w:trHeight w:val="737"/>
        </w:trPr>
        <w:tc>
          <w:tcPr>
            <w:tcW w:w="2830" w:type="dxa"/>
            <w:vAlign w:val="center"/>
          </w:tcPr>
          <w:p w14:paraId="07AC9A2D" w14:textId="77777777" w:rsidR="00136FBF" w:rsidRPr="00FD588E" w:rsidRDefault="00136FBF" w:rsidP="00883289">
            <w:pPr>
              <w:spacing w:line="360" w:lineRule="exact"/>
              <w:ind w:left="30" w:right="359"/>
              <w:rPr>
                <w:rFonts w:asciiTheme="minorHAnsi" w:eastAsia="Tahoma" w:hAnsiTheme="minorHAnsi" w:cstheme="minorHAnsi"/>
                <w:sz w:val="24"/>
                <w:szCs w:val="24"/>
              </w:rPr>
            </w:pPr>
            <w:r w:rsidRPr="00FD588E">
              <w:rPr>
                <w:rFonts w:asciiTheme="minorHAnsi" w:eastAsia="Arial" w:hAnsiTheme="minorHAnsi" w:cstheme="minorHAnsi"/>
                <w:b/>
                <w:sz w:val="24"/>
                <w:szCs w:val="24"/>
              </w:rPr>
              <w:lastRenderedPageBreak/>
              <w:t xml:space="preserve">ENGLISH LITERATURE </w:t>
            </w:r>
          </w:p>
        </w:tc>
        <w:tc>
          <w:tcPr>
            <w:tcW w:w="6663" w:type="dxa"/>
            <w:vAlign w:val="center"/>
          </w:tcPr>
          <w:p w14:paraId="03A355E4" w14:textId="77777777" w:rsidR="00136FBF" w:rsidRPr="00FD588E" w:rsidRDefault="00136FBF" w:rsidP="00883289">
            <w:pPr>
              <w:spacing w:line="360" w:lineRule="exact"/>
              <w:ind w:left="30" w:right="-112"/>
              <w:rPr>
                <w:rFonts w:asciiTheme="minorHAnsi" w:eastAsia="Tahoma" w:hAnsiTheme="minorHAnsi" w:cstheme="minorHAnsi"/>
                <w:sz w:val="24"/>
                <w:szCs w:val="24"/>
              </w:rPr>
            </w:pPr>
            <w:r w:rsidRPr="00FD588E">
              <w:rPr>
                <w:rFonts w:asciiTheme="minorHAnsi" w:eastAsia="Arial" w:hAnsiTheme="minorHAnsi" w:cstheme="minorHAnsi"/>
                <w:sz w:val="24"/>
                <w:szCs w:val="24"/>
              </w:rPr>
              <w:t xml:space="preserve">Grade B is required in both GCSE English Language and Literature </w:t>
            </w:r>
          </w:p>
        </w:tc>
      </w:tr>
      <w:tr w:rsidR="00136FBF" w14:paraId="30E63854" w14:textId="77777777" w:rsidTr="00883289">
        <w:trPr>
          <w:trHeight w:val="737"/>
        </w:trPr>
        <w:tc>
          <w:tcPr>
            <w:tcW w:w="2830" w:type="dxa"/>
            <w:vAlign w:val="center"/>
          </w:tcPr>
          <w:p w14:paraId="4C14C4E1" w14:textId="77777777" w:rsidR="00136FBF" w:rsidRPr="00FD588E" w:rsidRDefault="00136FBF" w:rsidP="00883289">
            <w:pPr>
              <w:spacing w:line="360" w:lineRule="exact"/>
              <w:ind w:left="30"/>
              <w:rPr>
                <w:rFonts w:asciiTheme="minorHAnsi" w:eastAsia="Tahoma" w:hAnsiTheme="minorHAnsi" w:cstheme="minorHAnsi"/>
                <w:sz w:val="24"/>
                <w:szCs w:val="24"/>
              </w:rPr>
            </w:pPr>
            <w:r w:rsidRPr="00FD588E">
              <w:rPr>
                <w:rFonts w:asciiTheme="minorHAnsi" w:eastAsia="Arial" w:hAnsiTheme="minorHAnsi" w:cstheme="minorHAnsi"/>
                <w:b/>
                <w:sz w:val="24"/>
                <w:szCs w:val="24"/>
              </w:rPr>
              <w:t xml:space="preserve">LIFE &amp; HEALTH SCIENCES  </w:t>
            </w:r>
          </w:p>
        </w:tc>
        <w:tc>
          <w:tcPr>
            <w:tcW w:w="6663" w:type="dxa"/>
            <w:vAlign w:val="center"/>
          </w:tcPr>
          <w:p w14:paraId="53D1C101" w14:textId="77777777" w:rsidR="00136FBF" w:rsidRPr="00FD588E" w:rsidRDefault="00136FBF" w:rsidP="00883289">
            <w:pPr>
              <w:spacing w:line="360" w:lineRule="exact"/>
              <w:ind w:left="30"/>
              <w:rPr>
                <w:rFonts w:asciiTheme="minorHAnsi" w:eastAsia="Arial" w:hAnsiTheme="minorHAnsi" w:cstheme="minorHAnsi"/>
                <w:b/>
                <w:sz w:val="24"/>
                <w:szCs w:val="24"/>
              </w:rPr>
            </w:pPr>
            <w:r w:rsidRPr="00FD588E">
              <w:rPr>
                <w:rFonts w:asciiTheme="minorHAnsi" w:eastAsia="Arial" w:hAnsiTheme="minorHAnsi" w:cstheme="minorHAnsi"/>
                <w:sz w:val="24"/>
                <w:szCs w:val="24"/>
              </w:rPr>
              <w:t xml:space="preserve">BB in DA Science  </w:t>
            </w:r>
          </w:p>
        </w:tc>
      </w:tr>
      <w:tr w:rsidR="00136FBF" w14:paraId="21E29DBB" w14:textId="77777777" w:rsidTr="00883289">
        <w:trPr>
          <w:trHeight w:val="737"/>
        </w:trPr>
        <w:tc>
          <w:tcPr>
            <w:tcW w:w="2830" w:type="dxa"/>
            <w:vAlign w:val="center"/>
          </w:tcPr>
          <w:p w14:paraId="0B0BB6C0" w14:textId="77777777" w:rsidR="00136FBF" w:rsidRDefault="00136FBF" w:rsidP="00883289">
            <w:pPr>
              <w:spacing w:line="360" w:lineRule="exact"/>
              <w:rPr>
                <w:rFonts w:asciiTheme="minorHAnsi" w:eastAsia="Arial" w:hAnsiTheme="minorHAnsi" w:cstheme="minorHAnsi"/>
                <w:b/>
                <w:sz w:val="24"/>
                <w:szCs w:val="24"/>
              </w:rPr>
            </w:pPr>
            <w:r w:rsidRPr="00FD588E">
              <w:rPr>
                <w:rFonts w:asciiTheme="minorHAnsi" w:eastAsia="Arial" w:hAnsiTheme="minorHAnsi" w:cstheme="minorHAnsi"/>
                <w:b/>
                <w:sz w:val="24"/>
                <w:szCs w:val="24"/>
              </w:rPr>
              <w:t>MATHEMATICS</w:t>
            </w:r>
          </w:p>
        </w:tc>
        <w:tc>
          <w:tcPr>
            <w:tcW w:w="6663" w:type="dxa"/>
            <w:vAlign w:val="center"/>
          </w:tcPr>
          <w:p w14:paraId="5B6E9B1F" w14:textId="77777777" w:rsidR="00136FBF" w:rsidRPr="00FD588E" w:rsidRDefault="00136FBF" w:rsidP="00883289">
            <w:pPr>
              <w:spacing w:line="360" w:lineRule="exact"/>
              <w:ind w:left="30" w:right="359"/>
              <w:rPr>
                <w:rFonts w:asciiTheme="minorHAnsi" w:hAnsiTheme="minorHAnsi" w:cstheme="minorHAnsi"/>
                <w:sz w:val="24"/>
                <w:szCs w:val="24"/>
              </w:rPr>
            </w:pPr>
            <w:r w:rsidRPr="00FD588E">
              <w:rPr>
                <w:rFonts w:asciiTheme="minorHAnsi" w:eastAsia="Arial" w:hAnsiTheme="minorHAnsi" w:cstheme="minorHAnsi"/>
                <w:sz w:val="24"/>
                <w:szCs w:val="24"/>
              </w:rPr>
              <w:t xml:space="preserve">Grade A* / A in Maths GCSE </w:t>
            </w:r>
          </w:p>
          <w:p w14:paraId="3D41D705" w14:textId="77777777" w:rsidR="00136FBF" w:rsidRPr="00FD588E" w:rsidRDefault="00136FBF" w:rsidP="00883289">
            <w:pPr>
              <w:spacing w:line="360" w:lineRule="exact"/>
              <w:ind w:left="30" w:right="359"/>
              <w:rPr>
                <w:rFonts w:asciiTheme="minorHAnsi" w:eastAsia="Tahoma" w:hAnsiTheme="minorHAnsi" w:cstheme="minorHAnsi"/>
                <w:sz w:val="24"/>
                <w:szCs w:val="24"/>
              </w:rPr>
            </w:pPr>
            <w:r w:rsidRPr="00FD588E">
              <w:rPr>
                <w:rFonts w:asciiTheme="minorHAnsi" w:eastAsia="Arial" w:hAnsiTheme="minorHAnsi" w:cstheme="minorHAnsi"/>
                <w:sz w:val="24"/>
                <w:szCs w:val="24"/>
              </w:rPr>
              <w:t xml:space="preserve">Need to have studied modules </w:t>
            </w:r>
            <w:r w:rsidRPr="00FD588E">
              <w:rPr>
                <w:rFonts w:asciiTheme="minorHAnsi" w:eastAsia="Arial" w:hAnsiTheme="minorHAnsi" w:cstheme="minorHAnsi"/>
                <w:b/>
                <w:sz w:val="24"/>
                <w:szCs w:val="24"/>
              </w:rPr>
              <w:t>T4 and T6</w:t>
            </w:r>
            <w:r w:rsidRPr="00FD588E">
              <w:rPr>
                <w:rFonts w:asciiTheme="minorHAnsi" w:eastAsia="Arial" w:hAnsiTheme="minorHAnsi" w:cstheme="minorHAnsi"/>
                <w:sz w:val="24"/>
                <w:szCs w:val="24"/>
              </w:rPr>
              <w:t xml:space="preserve"> at GCSE level </w:t>
            </w:r>
          </w:p>
        </w:tc>
      </w:tr>
      <w:tr w:rsidR="00136FBF" w14:paraId="71FE24D5" w14:textId="77777777" w:rsidTr="00883289">
        <w:trPr>
          <w:trHeight w:val="737"/>
        </w:trPr>
        <w:tc>
          <w:tcPr>
            <w:tcW w:w="2830" w:type="dxa"/>
            <w:vAlign w:val="center"/>
          </w:tcPr>
          <w:p w14:paraId="0DC9CA48" w14:textId="77777777" w:rsidR="00136FBF" w:rsidRPr="00FD588E" w:rsidRDefault="00136FBF" w:rsidP="00883289">
            <w:pPr>
              <w:spacing w:line="360" w:lineRule="exact"/>
              <w:ind w:left="30"/>
              <w:rPr>
                <w:rFonts w:asciiTheme="minorHAnsi" w:eastAsia="Tahoma" w:hAnsiTheme="minorHAnsi" w:cstheme="minorHAnsi"/>
                <w:sz w:val="24"/>
                <w:szCs w:val="24"/>
              </w:rPr>
            </w:pPr>
            <w:r w:rsidRPr="00FD588E">
              <w:rPr>
                <w:rFonts w:asciiTheme="minorHAnsi" w:eastAsia="Arial" w:hAnsiTheme="minorHAnsi" w:cstheme="minorHAnsi"/>
                <w:b/>
                <w:sz w:val="24"/>
                <w:szCs w:val="24"/>
              </w:rPr>
              <w:t xml:space="preserve">PHYSICS </w:t>
            </w:r>
          </w:p>
        </w:tc>
        <w:tc>
          <w:tcPr>
            <w:tcW w:w="6663" w:type="dxa"/>
            <w:vAlign w:val="center"/>
          </w:tcPr>
          <w:p w14:paraId="1161DA3E" w14:textId="77777777" w:rsidR="00136FBF" w:rsidRPr="00FD588E" w:rsidRDefault="00136FBF" w:rsidP="00883289">
            <w:pPr>
              <w:spacing w:line="360" w:lineRule="exact"/>
              <w:ind w:left="30" w:right="359"/>
              <w:rPr>
                <w:rFonts w:asciiTheme="minorHAnsi" w:eastAsia="Tahoma" w:hAnsiTheme="minorHAnsi" w:cstheme="minorHAnsi"/>
                <w:sz w:val="24"/>
                <w:szCs w:val="24"/>
              </w:rPr>
            </w:pPr>
            <w:r w:rsidRPr="00FD588E">
              <w:rPr>
                <w:rFonts w:asciiTheme="minorHAnsi" w:eastAsia="Arial" w:hAnsiTheme="minorHAnsi" w:cstheme="minorHAnsi"/>
                <w:sz w:val="24"/>
                <w:szCs w:val="24"/>
              </w:rPr>
              <w:t xml:space="preserve">Grade A* / A in Physics Unit at GCSE </w:t>
            </w:r>
          </w:p>
        </w:tc>
      </w:tr>
      <w:tr w:rsidR="00136FBF" w14:paraId="4A3C5D42" w14:textId="77777777" w:rsidTr="00883289">
        <w:trPr>
          <w:trHeight w:val="737"/>
        </w:trPr>
        <w:tc>
          <w:tcPr>
            <w:tcW w:w="2830" w:type="dxa"/>
            <w:vAlign w:val="center"/>
          </w:tcPr>
          <w:p w14:paraId="3DD7F4F1" w14:textId="77777777" w:rsidR="00136FBF" w:rsidRDefault="00136FBF" w:rsidP="00883289">
            <w:pPr>
              <w:spacing w:line="360" w:lineRule="exact"/>
              <w:rPr>
                <w:rFonts w:asciiTheme="minorHAnsi" w:eastAsia="Arial" w:hAnsiTheme="minorHAnsi" w:cstheme="minorHAnsi"/>
                <w:b/>
                <w:sz w:val="24"/>
                <w:szCs w:val="24"/>
              </w:rPr>
            </w:pPr>
            <w:r w:rsidRPr="00FD588E">
              <w:rPr>
                <w:rFonts w:asciiTheme="minorHAnsi" w:eastAsia="Arial" w:hAnsiTheme="minorHAnsi" w:cstheme="minorHAnsi"/>
                <w:b/>
                <w:sz w:val="24"/>
                <w:szCs w:val="24"/>
              </w:rPr>
              <w:t>TECHNOLOGY</w:t>
            </w:r>
          </w:p>
        </w:tc>
        <w:tc>
          <w:tcPr>
            <w:tcW w:w="6663" w:type="dxa"/>
            <w:vAlign w:val="center"/>
          </w:tcPr>
          <w:p w14:paraId="20DC9B3E" w14:textId="77777777" w:rsidR="00136FBF" w:rsidRPr="00FD588E" w:rsidRDefault="00136FBF" w:rsidP="00883289">
            <w:pPr>
              <w:spacing w:line="360" w:lineRule="exact"/>
              <w:ind w:left="30"/>
              <w:rPr>
                <w:rFonts w:asciiTheme="minorHAnsi" w:eastAsia="Arial" w:hAnsiTheme="minorHAnsi" w:cstheme="minorHAnsi"/>
                <w:b/>
                <w:sz w:val="24"/>
                <w:szCs w:val="24"/>
              </w:rPr>
            </w:pPr>
            <w:r w:rsidRPr="00131463">
              <w:rPr>
                <w:rFonts w:asciiTheme="minorHAnsi" w:eastAsia="Arial" w:hAnsiTheme="minorHAnsi" w:cstheme="minorHAnsi"/>
                <w:sz w:val="24"/>
                <w:szCs w:val="24"/>
              </w:rPr>
              <w:t xml:space="preserve">At least a Grade B in GCSE </w:t>
            </w:r>
            <w:r w:rsidRPr="00FD588E">
              <w:rPr>
                <w:rFonts w:asciiTheme="minorHAnsi" w:eastAsia="Arial" w:hAnsiTheme="minorHAnsi" w:cstheme="minorHAnsi"/>
                <w:sz w:val="24"/>
                <w:szCs w:val="24"/>
              </w:rPr>
              <w:t xml:space="preserve">Technology or </w:t>
            </w:r>
            <w:r w:rsidRPr="00131463">
              <w:rPr>
                <w:rFonts w:asciiTheme="minorHAnsi" w:eastAsia="Arial" w:hAnsiTheme="minorHAnsi" w:cstheme="minorHAnsi"/>
                <w:sz w:val="24"/>
                <w:szCs w:val="24"/>
              </w:rPr>
              <w:t xml:space="preserve">Merit in </w:t>
            </w:r>
            <w:r w:rsidRPr="00FD588E">
              <w:rPr>
                <w:rFonts w:asciiTheme="minorHAnsi" w:eastAsia="Arial" w:hAnsiTheme="minorHAnsi" w:cstheme="minorHAnsi"/>
                <w:sz w:val="24"/>
                <w:szCs w:val="24"/>
              </w:rPr>
              <w:t>BT</w:t>
            </w:r>
            <w:r>
              <w:rPr>
                <w:rFonts w:asciiTheme="minorHAnsi" w:eastAsia="Arial" w:hAnsiTheme="minorHAnsi" w:cstheme="minorHAnsi"/>
                <w:sz w:val="24"/>
                <w:szCs w:val="24"/>
              </w:rPr>
              <w:t>EC</w:t>
            </w:r>
            <w:r w:rsidRPr="00FD588E">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Level 2 </w:t>
            </w:r>
            <w:r w:rsidRPr="00FD588E">
              <w:rPr>
                <w:rFonts w:asciiTheme="minorHAnsi" w:eastAsia="Arial" w:hAnsiTheme="minorHAnsi" w:cstheme="minorHAnsi"/>
                <w:sz w:val="24"/>
                <w:szCs w:val="24"/>
              </w:rPr>
              <w:t>Engineering*</w:t>
            </w:r>
          </w:p>
        </w:tc>
      </w:tr>
    </w:tbl>
    <w:p w14:paraId="08D28E9D" w14:textId="77777777" w:rsidR="00136FBF" w:rsidRPr="000C0A03" w:rsidRDefault="00136FBF" w:rsidP="00136FBF">
      <w:pPr>
        <w:spacing w:line="360" w:lineRule="exact"/>
        <w:ind w:left="45" w:right="-143" w:hanging="11"/>
        <w:rPr>
          <w:rFonts w:asciiTheme="minorHAnsi" w:hAnsiTheme="minorHAnsi" w:cstheme="minorHAnsi"/>
        </w:rPr>
      </w:pPr>
      <w:r w:rsidRPr="00FD588E">
        <w:rPr>
          <w:rFonts w:asciiTheme="minorHAnsi" w:eastAsia="Arial" w:hAnsiTheme="minorHAnsi" w:cstheme="minorHAnsi"/>
          <w:sz w:val="24"/>
          <w:szCs w:val="24"/>
        </w:rPr>
        <w:t>*</w:t>
      </w:r>
      <w:r w:rsidRPr="000C0A03">
        <w:rPr>
          <w:rFonts w:asciiTheme="minorHAnsi" w:eastAsia="Arial" w:hAnsiTheme="minorHAnsi" w:cstheme="minorHAnsi"/>
        </w:rPr>
        <w:t xml:space="preserve">If pursuing further / higher education in the Engineering sector, it is recommended that you study A Level Maths </w:t>
      </w:r>
      <w:r w:rsidRPr="000C0A03">
        <w:rPr>
          <w:rFonts w:asciiTheme="minorHAnsi" w:eastAsia="Arial" w:hAnsiTheme="minorHAnsi" w:cstheme="minorHAnsi"/>
          <w:b/>
          <w:bCs/>
        </w:rPr>
        <w:t>AND</w:t>
      </w:r>
      <w:r w:rsidRPr="000C0A03">
        <w:rPr>
          <w:rFonts w:asciiTheme="minorHAnsi" w:eastAsia="Arial" w:hAnsiTheme="minorHAnsi" w:cstheme="minorHAnsi"/>
        </w:rPr>
        <w:t xml:space="preserve"> have achieved a minimum grade C in GCSE Physics or CC in Double Award Science. </w:t>
      </w:r>
    </w:p>
    <w:p w14:paraId="10B5C427" w14:textId="77777777" w:rsidR="00136FBF" w:rsidRPr="00FD588E" w:rsidRDefault="00136FBF" w:rsidP="00136FBF">
      <w:pPr>
        <w:spacing w:line="500" w:lineRule="exact"/>
        <w:rPr>
          <w:rFonts w:asciiTheme="minorHAnsi" w:hAnsiTheme="minorHAnsi" w:cstheme="minorHAnsi"/>
          <w:sz w:val="24"/>
          <w:szCs w:val="24"/>
        </w:rPr>
      </w:pPr>
      <w:r w:rsidRPr="00FD588E">
        <w:rPr>
          <w:rFonts w:asciiTheme="minorHAnsi" w:eastAsia="Arial" w:hAnsiTheme="minorHAnsi" w:cstheme="minorHAnsi"/>
          <w:sz w:val="24"/>
          <w:szCs w:val="24"/>
        </w:rPr>
        <w:t xml:space="preserve"> </w:t>
      </w:r>
    </w:p>
    <w:p w14:paraId="2832B89A" w14:textId="77777777" w:rsidR="00136FBF" w:rsidRPr="004D42FD" w:rsidRDefault="00136FBF" w:rsidP="00136FBF">
      <w:pPr>
        <w:pStyle w:val="Heading7"/>
        <w:spacing w:before="0" w:line="500" w:lineRule="exact"/>
        <w:rPr>
          <w:rFonts w:asciiTheme="minorHAnsi" w:hAnsiTheme="minorHAnsi" w:cstheme="minorHAnsi"/>
          <w:b/>
          <w:bCs/>
          <w:sz w:val="24"/>
          <w:szCs w:val="24"/>
        </w:rPr>
      </w:pPr>
      <w:r w:rsidRPr="004D42FD">
        <w:rPr>
          <w:rFonts w:asciiTheme="minorHAnsi" w:eastAsia="Arial" w:hAnsiTheme="minorHAnsi" w:cstheme="minorHAnsi"/>
          <w:b/>
          <w:bCs/>
          <w:color w:val="000000"/>
          <w:sz w:val="24"/>
          <w:szCs w:val="24"/>
        </w:rPr>
        <w:t xml:space="preserve">Studying 4 Subjects at Post 16 </w:t>
      </w:r>
    </w:p>
    <w:p w14:paraId="3CE0BAC5" w14:textId="77777777" w:rsidR="00136FBF" w:rsidRPr="004D42FD" w:rsidRDefault="00136FBF" w:rsidP="00136FBF">
      <w:pPr>
        <w:spacing w:line="500" w:lineRule="exact"/>
        <w:ind w:right="359"/>
        <w:rPr>
          <w:rFonts w:asciiTheme="minorHAnsi" w:hAnsiTheme="minorHAnsi" w:cstheme="minorHAnsi"/>
          <w:sz w:val="24"/>
          <w:szCs w:val="24"/>
        </w:rPr>
      </w:pPr>
      <w:r w:rsidRPr="004D42FD">
        <w:rPr>
          <w:rFonts w:asciiTheme="minorHAnsi" w:eastAsia="Arial" w:hAnsiTheme="minorHAnsi" w:cstheme="minorHAnsi"/>
          <w:sz w:val="24"/>
          <w:szCs w:val="24"/>
        </w:rPr>
        <w:t xml:space="preserve">Any student who wished to take the equivalent of 4 subjects must have: - </w:t>
      </w:r>
    </w:p>
    <w:p w14:paraId="1469F4B5" w14:textId="77777777" w:rsidR="00136FBF" w:rsidRPr="004D42FD" w:rsidRDefault="00136FBF" w:rsidP="00136FBF">
      <w:pPr>
        <w:pStyle w:val="ListParagraph"/>
        <w:numPr>
          <w:ilvl w:val="0"/>
          <w:numId w:val="12"/>
        </w:numPr>
        <w:spacing w:line="500" w:lineRule="exact"/>
        <w:ind w:left="350" w:right="2076"/>
        <w:rPr>
          <w:rFonts w:asciiTheme="minorHAnsi" w:hAnsiTheme="minorHAnsi" w:cstheme="minorHAnsi"/>
          <w:sz w:val="24"/>
          <w:szCs w:val="24"/>
        </w:rPr>
      </w:pPr>
      <w:r w:rsidRPr="004D42FD">
        <w:rPr>
          <w:rFonts w:asciiTheme="minorHAnsi" w:eastAsia="Arial" w:hAnsiTheme="minorHAnsi" w:cstheme="minorHAnsi"/>
          <w:sz w:val="24"/>
          <w:szCs w:val="24"/>
        </w:rPr>
        <w:t xml:space="preserve">A total GCSE score of at least 50 points </w:t>
      </w:r>
      <w:r w:rsidRPr="004D42FD">
        <w:rPr>
          <w:rFonts w:asciiTheme="minorHAnsi" w:eastAsia="Arial" w:hAnsiTheme="minorHAnsi" w:cstheme="minorHAnsi"/>
          <w:b/>
          <w:sz w:val="24"/>
          <w:szCs w:val="24"/>
        </w:rPr>
        <w:t>AND</w:t>
      </w:r>
      <w:r w:rsidRPr="004D42FD">
        <w:rPr>
          <w:rFonts w:asciiTheme="minorHAnsi" w:eastAsia="Arial" w:hAnsiTheme="minorHAnsi" w:cstheme="minorHAnsi"/>
          <w:sz w:val="24"/>
          <w:szCs w:val="24"/>
        </w:rPr>
        <w:t xml:space="preserve"> </w:t>
      </w:r>
    </w:p>
    <w:p w14:paraId="3FDD6EC3" w14:textId="77777777" w:rsidR="00136FBF" w:rsidRPr="004D42FD" w:rsidRDefault="00136FBF" w:rsidP="00136FBF">
      <w:pPr>
        <w:pStyle w:val="ListParagraph"/>
        <w:numPr>
          <w:ilvl w:val="0"/>
          <w:numId w:val="12"/>
        </w:numPr>
        <w:spacing w:line="500" w:lineRule="exact"/>
        <w:ind w:left="350"/>
        <w:rPr>
          <w:rFonts w:asciiTheme="minorHAnsi" w:eastAsia="Arial" w:hAnsiTheme="minorHAnsi" w:cstheme="minorHAnsi"/>
          <w:sz w:val="24"/>
          <w:szCs w:val="24"/>
        </w:rPr>
      </w:pPr>
      <w:r w:rsidRPr="004D42FD">
        <w:rPr>
          <w:rFonts w:asciiTheme="minorHAnsi" w:eastAsia="Arial" w:hAnsiTheme="minorHAnsi" w:cstheme="minorHAnsi"/>
          <w:sz w:val="24"/>
          <w:szCs w:val="24"/>
        </w:rPr>
        <w:t xml:space="preserve">A Grade A* in each of the four subjects being chosen in Year 13. </w:t>
      </w:r>
    </w:p>
    <w:p w14:paraId="2CEF12B9" w14:textId="77777777" w:rsidR="00136FBF" w:rsidRPr="004D42FD" w:rsidRDefault="00136FBF" w:rsidP="00136FBF">
      <w:pPr>
        <w:pStyle w:val="ListParagraph"/>
        <w:spacing w:line="400" w:lineRule="exact"/>
        <w:ind w:left="0"/>
        <w:rPr>
          <w:rFonts w:cs="Calibri"/>
          <w:b/>
          <w:bCs/>
          <w:sz w:val="24"/>
          <w:szCs w:val="24"/>
        </w:rPr>
      </w:pPr>
      <w:r w:rsidRPr="004D42FD">
        <w:rPr>
          <w:rFonts w:cs="Calibri"/>
          <w:b/>
          <w:bCs/>
          <w:sz w:val="24"/>
          <w:szCs w:val="24"/>
        </w:rPr>
        <w:t xml:space="preserve">Points allocated as follows: </w:t>
      </w:r>
    </w:p>
    <w:p w14:paraId="6AADFB8D" w14:textId="77777777" w:rsidR="00136FBF" w:rsidRPr="004D42FD" w:rsidRDefault="00136FBF" w:rsidP="00136FBF">
      <w:pPr>
        <w:spacing w:line="400" w:lineRule="exact"/>
        <w:ind w:left="720"/>
        <w:rPr>
          <w:rFonts w:eastAsiaTheme="minorEastAsia"/>
          <w:sz w:val="24"/>
          <w:szCs w:val="24"/>
        </w:rPr>
      </w:pPr>
      <w:r w:rsidRPr="004D42FD">
        <w:rPr>
          <w:rFonts w:cs="Calibri"/>
          <w:b/>
          <w:bCs/>
          <w:sz w:val="24"/>
          <w:szCs w:val="24"/>
        </w:rPr>
        <w:t>GCSE Subjects</w:t>
      </w:r>
      <w:r w:rsidRPr="004D42FD">
        <w:rPr>
          <w:rFonts w:cs="Calibri"/>
          <w:sz w:val="24"/>
          <w:szCs w:val="24"/>
        </w:rPr>
        <w:t>: A* = 6; A = 5; B = 4; C = 3; D = 2; E = 1</w:t>
      </w:r>
    </w:p>
    <w:p w14:paraId="2F9840D7" w14:textId="77777777" w:rsidR="00136FBF" w:rsidRPr="004D42FD" w:rsidRDefault="00136FBF" w:rsidP="00136FBF">
      <w:pPr>
        <w:spacing w:line="400" w:lineRule="exact"/>
        <w:ind w:left="720"/>
        <w:rPr>
          <w:rFonts w:eastAsiaTheme="minorEastAsia"/>
          <w:sz w:val="24"/>
          <w:szCs w:val="24"/>
        </w:rPr>
      </w:pPr>
      <w:r w:rsidRPr="004D42FD">
        <w:rPr>
          <w:rFonts w:cs="Calibri"/>
          <w:b/>
          <w:bCs/>
          <w:sz w:val="24"/>
          <w:szCs w:val="24"/>
        </w:rPr>
        <w:t>GCSE Computing Levels:</w:t>
      </w:r>
      <w:r w:rsidRPr="004D42FD">
        <w:rPr>
          <w:rFonts w:cs="Calibri"/>
          <w:sz w:val="24"/>
          <w:szCs w:val="24"/>
        </w:rPr>
        <w:t xml:space="preserve"> L9=6; L8=5; L7=4; L5/6=3; L4=2; L3=1</w:t>
      </w:r>
    </w:p>
    <w:p w14:paraId="7EFC522A" w14:textId="77777777" w:rsidR="00136FBF" w:rsidRPr="00EE75E9" w:rsidRDefault="00136FBF" w:rsidP="00136FBF">
      <w:pPr>
        <w:spacing w:line="400" w:lineRule="exact"/>
        <w:ind w:left="720"/>
        <w:rPr>
          <w:rFonts w:eastAsiaTheme="minorEastAsia"/>
          <w:sz w:val="24"/>
          <w:szCs w:val="24"/>
        </w:rPr>
      </w:pPr>
      <w:r w:rsidRPr="004D42FD">
        <w:rPr>
          <w:rFonts w:cs="Calibri"/>
          <w:b/>
          <w:bCs/>
          <w:sz w:val="24"/>
          <w:szCs w:val="24"/>
        </w:rPr>
        <w:t>BTEC Level 2 Subjects</w:t>
      </w:r>
      <w:r w:rsidRPr="004D42FD">
        <w:rPr>
          <w:rFonts w:cs="Calibri"/>
          <w:sz w:val="24"/>
          <w:szCs w:val="24"/>
        </w:rPr>
        <w:t>: Distinction= 5; Merit= 4; Pass = 3</w:t>
      </w:r>
    </w:p>
    <w:p w14:paraId="30E92233" w14:textId="77777777" w:rsidR="00136FBF" w:rsidRDefault="00136FBF" w:rsidP="00136FBF"/>
    <w:p w14:paraId="7AD1CBA0" w14:textId="77777777" w:rsidR="00136FBF" w:rsidRDefault="00136FBF" w:rsidP="00136FBF"/>
    <w:p w14:paraId="5D7DB5CE" w14:textId="77777777" w:rsidR="00136FBF" w:rsidRDefault="00136FBF" w:rsidP="00136FBF"/>
    <w:p w14:paraId="3AB48344" w14:textId="77777777" w:rsidR="00136FBF" w:rsidRDefault="00136FBF" w:rsidP="00136FBF"/>
    <w:p w14:paraId="3A1CA2F7" w14:textId="77777777" w:rsidR="00136FBF" w:rsidRDefault="00136FBF" w:rsidP="00136FBF"/>
    <w:p w14:paraId="77A4C0B5" w14:textId="77777777" w:rsidR="00136FBF" w:rsidRDefault="00136FBF" w:rsidP="00136FBF"/>
    <w:p w14:paraId="0681DDF0" w14:textId="77777777" w:rsidR="00136FBF" w:rsidRDefault="00136FBF" w:rsidP="00136FBF"/>
    <w:p w14:paraId="3F2BEF2B" w14:textId="77777777" w:rsidR="00136FBF" w:rsidRDefault="00136FBF" w:rsidP="00136FBF"/>
    <w:p w14:paraId="13831A31" w14:textId="77777777" w:rsidR="00136FBF" w:rsidRDefault="00136FBF" w:rsidP="00136FBF"/>
    <w:p w14:paraId="27908DEA" w14:textId="77777777" w:rsidR="00136FBF" w:rsidRDefault="00136FBF" w:rsidP="00136FBF"/>
    <w:p w14:paraId="6FA101C0" w14:textId="77777777" w:rsidR="00136FBF" w:rsidRDefault="00136FBF" w:rsidP="00136FBF"/>
    <w:p w14:paraId="0ECD285A" w14:textId="77777777" w:rsidR="00136FBF" w:rsidRDefault="00136FBF" w:rsidP="00136FBF"/>
    <w:p w14:paraId="6F91B313" w14:textId="77777777" w:rsidR="00136FBF" w:rsidRDefault="00136FBF" w:rsidP="00136FBF"/>
    <w:p w14:paraId="438FCA73" w14:textId="77777777" w:rsidR="00136FBF" w:rsidRDefault="00136FBF" w:rsidP="00136FBF"/>
    <w:p w14:paraId="7E568301" w14:textId="77777777" w:rsidR="00136FBF" w:rsidRDefault="00136FBF" w:rsidP="00136FBF"/>
    <w:p w14:paraId="57ECA669" w14:textId="77777777" w:rsidR="00136FBF" w:rsidRDefault="00136FBF" w:rsidP="00136FBF"/>
    <w:p w14:paraId="2CB8FD76" w14:textId="77777777" w:rsidR="00136FBF" w:rsidRDefault="00136FBF" w:rsidP="00136FBF"/>
    <w:p w14:paraId="2F5663CC" w14:textId="77777777" w:rsidR="007D4E8C" w:rsidRDefault="007D4E8C"/>
    <w:sectPr w:rsidR="007D4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E92"/>
    <w:multiLevelType w:val="hybridMultilevel"/>
    <w:tmpl w:val="89889C9C"/>
    <w:lvl w:ilvl="0" w:tplc="76AE8CAC">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32E64"/>
    <w:multiLevelType w:val="hybridMultilevel"/>
    <w:tmpl w:val="DD2C5A86"/>
    <w:lvl w:ilvl="0" w:tplc="1C3465C2">
      <w:start w:val="1"/>
      <w:numFmt w:val="decimal"/>
      <w:lvlText w:val="%1."/>
      <w:lvlJc w:val="left"/>
      <w:pPr>
        <w:ind w:left="720" w:hanging="360"/>
      </w:pPr>
    </w:lvl>
    <w:lvl w:ilvl="1" w:tplc="3D4ACCDE">
      <w:start w:val="1"/>
      <w:numFmt w:val="lowerLetter"/>
      <w:lvlText w:val="%2."/>
      <w:lvlJc w:val="left"/>
      <w:pPr>
        <w:ind w:left="1440" w:hanging="360"/>
      </w:pPr>
    </w:lvl>
    <w:lvl w:ilvl="2" w:tplc="19B2312A">
      <w:start w:val="1"/>
      <w:numFmt w:val="lowerRoman"/>
      <w:lvlText w:val="%3."/>
      <w:lvlJc w:val="right"/>
      <w:pPr>
        <w:ind w:left="2160" w:hanging="180"/>
      </w:pPr>
    </w:lvl>
    <w:lvl w:ilvl="3" w:tplc="947CCA6C">
      <w:start w:val="1"/>
      <w:numFmt w:val="decimal"/>
      <w:lvlText w:val="%4."/>
      <w:lvlJc w:val="left"/>
      <w:pPr>
        <w:ind w:left="2880" w:hanging="360"/>
      </w:pPr>
    </w:lvl>
    <w:lvl w:ilvl="4" w:tplc="3A10C36E">
      <w:start w:val="1"/>
      <w:numFmt w:val="lowerLetter"/>
      <w:lvlText w:val="%5."/>
      <w:lvlJc w:val="left"/>
      <w:pPr>
        <w:ind w:left="3600" w:hanging="360"/>
      </w:pPr>
    </w:lvl>
    <w:lvl w:ilvl="5" w:tplc="F3824160">
      <w:start w:val="1"/>
      <w:numFmt w:val="lowerRoman"/>
      <w:lvlText w:val="%6."/>
      <w:lvlJc w:val="right"/>
      <w:pPr>
        <w:ind w:left="4320" w:hanging="180"/>
      </w:pPr>
    </w:lvl>
    <w:lvl w:ilvl="6" w:tplc="5EE6FADA">
      <w:start w:val="1"/>
      <w:numFmt w:val="decimal"/>
      <w:lvlText w:val="%7."/>
      <w:lvlJc w:val="left"/>
      <w:pPr>
        <w:ind w:left="5040" w:hanging="360"/>
      </w:pPr>
    </w:lvl>
    <w:lvl w:ilvl="7" w:tplc="4A3E8ACC">
      <w:start w:val="1"/>
      <w:numFmt w:val="lowerLetter"/>
      <w:lvlText w:val="%8."/>
      <w:lvlJc w:val="left"/>
      <w:pPr>
        <w:ind w:left="5760" w:hanging="360"/>
      </w:pPr>
    </w:lvl>
    <w:lvl w:ilvl="8" w:tplc="5D9488E6">
      <w:start w:val="1"/>
      <w:numFmt w:val="lowerRoman"/>
      <w:lvlText w:val="%9."/>
      <w:lvlJc w:val="right"/>
      <w:pPr>
        <w:ind w:left="6480" w:hanging="180"/>
      </w:pPr>
    </w:lvl>
  </w:abstractNum>
  <w:abstractNum w:abstractNumId="2" w15:restartNumberingAfterBreak="0">
    <w:nsid w:val="1F2A3F4E"/>
    <w:multiLevelType w:val="hybridMultilevel"/>
    <w:tmpl w:val="76FE7C96"/>
    <w:lvl w:ilvl="0" w:tplc="7452F7FC">
      <w:start w:val="1"/>
      <w:numFmt w:val="decimal"/>
      <w:lvlText w:val="%1."/>
      <w:lvlJc w:val="left"/>
      <w:pPr>
        <w:ind w:left="36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E4A8F"/>
    <w:multiLevelType w:val="hybridMultilevel"/>
    <w:tmpl w:val="4808B22A"/>
    <w:lvl w:ilvl="0" w:tplc="A732BB8C">
      <w:start w:val="1"/>
      <w:numFmt w:val="decimal"/>
      <w:lvlText w:val="%1."/>
      <w:lvlJc w:val="left"/>
      <w:pPr>
        <w:ind w:left="360" w:hanging="360"/>
      </w:pPr>
    </w:lvl>
    <w:lvl w:ilvl="1" w:tplc="65C81FDA">
      <w:start w:val="1"/>
      <w:numFmt w:val="lowerLetter"/>
      <w:lvlText w:val="%2."/>
      <w:lvlJc w:val="left"/>
      <w:pPr>
        <w:ind w:left="1080" w:hanging="360"/>
      </w:pPr>
    </w:lvl>
    <w:lvl w:ilvl="2" w:tplc="63A6637C">
      <w:start w:val="1"/>
      <w:numFmt w:val="lowerRoman"/>
      <w:lvlText w:val="%3."/>
      <w:lvlJc w:val="right"/>
      <w:pPr>
        <w:ind w:left="1800" w:hanging="180"/>
      </w:pPr>
    </w:lvl>
    <w:lvl w:ilvl="3" w:tplc="1EA02AA4">
      <w:start w:val="1"/>
      <w:numFmt w:val="decimal"/>
      <w:lvlText w:val="%4."/>
      <w:lvlJc w:val="left"/>
      <w:pPr>
        <w:ind w:left="2520" w:hanging="360"/>
      </w:pPr>
    </w:lvl>
    <w:lvl w:ilvl="4" w:tplc="526A08A6">
      <w:start w:val="1"/>
      <w:numFmt w:val="lowerLetter"/>
      <w:lvlText w:val="%5."/>
      <w:lvlJc w:val="left"/>
      <w:pPr>
        <w:ind w:left="3240" w:hanging="360"/>
      </w:pPr>
    </w:lvl>
    <w:lvl w:ilvl="5" w:tplc="35AEC3B6">
      <w:start w:val="1"/>
      <w:numFmt w:val="lowerRoman"/>
      <w:lvlText w:val="%6."/>
      <w:lvlJc w:val="right"/>
      <w:pPr>
        <w:ind w:left="3960" w:hanging="180"/>
      </w:pPr>
    </w:lvl>
    <w:lvl w:ilvl="6" w:tplc="8F08C5D8">
      <w:start w:val="1"/>
      <w:numFmt w:val="decimal"/>
      <w:lvlText w:val="%7."/>
      <w:lvlJc w:val="left"/>
      <w:pPr>
        <w:ind w:left="4680" w:hanging="360"/>
      </w:pPr>
    </w:lvl>
    <w:lvl w:ilvl="7" w:tplc="A322F6F6">
      <w:start w:val="1"/>
      <w:numFmt w:val="lowerLetter"/>
      <w:lvlText w:val="%8."/>
      <w:lvlJc w:val="left"/>
      <w:pPr>
        <w:ind w:left="5400" w:hanging="360"/>
      </w:pPr>
    </w:lvl>
    <w:lvl w:ilvl="8" w:tplc="D06AF4A2">
      <w:start w:val="1"/>
      <w:numFmt w:val="lowerRoman"/>
      <w:lvlText w:val="%9."/>
      <w:lvlJc w:val="right"/>
      <w:pPr>
        <w:ind w:left="6120" w:hanging="180"/>
      </w:pPr>
    </w:lvl>
  </w:abstractNum>
  <w:abstractNum w:abstractNumId="4" w15:restartNumberingAfterBreak="0">
    <w:nsid w:val="30212E99"/>
    <w:multiLevelType w:val="hybridMultilevel"/>
    <w:tmpl w:val="2676C9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1B5071"/>
    <w:multiLevelType w:val="hybridMultilevel"/>
    <w:tmpl w:val="6FA6CBB4"/>
    <w:lvl w:ilvl="0" w:tplc="5C0E0228">
      <w:start w:val="1"/>
      <w:numFmt w:val="decimal"/>
      <w:lvlText w:val="%1."/>
      <w:lvlJc w:val="left"/>
      <w:pPr>
        <w:ind w:left="360" w:hanging="360"/>
      </w:pPr>
    </w:lvl>
    <w:lvl w:ilvl="1" w:tplc="1786DF6E">
      <w:start w:val="1"/>
      <w:numFmt w:val="lowerLetter"/>
      <w:lvlText w:val="%2."/>
      <w:lvlJc w:val="left"/>
      <w:pPr>
        <w:ind w:left="1080" w:hanging="360"/>
      </w:pPr>
    </w:lvl>
    <w:lvl w:ilvl="2" w:tplc="08087160">
      <w:start w:val="1"/>
      <w:numFmt w:val="lowerRoman"/>
      <w:lvlText w:val="%3."/>
      <w:lvlJc w:val="right"/>
      <w:pPr>
        <w:ind w:left="1800" w:hanging="180"/>
      </w:pPr>
    </w:lvl>
    <w:lvl w:ilvl="3" w:tplc="CC7E7C94">
      <w:start w:val="1"/>
      <w:numFmt w:val="decimal"/>
      <w:lvlText w:val="%4."/>
      <w:lvlJc w:val="left"/>
      <w:pPr>
        <w:ind w:left="2520" w:hanging="360"/>
      </w:pPr>
    </w:lvl>
    <w:lvl w:ilvl="4" w:tplc="DEBEDBD8">
      <w:start w:val="1"/>
      <w:numFmt w:val="lowerLetter"/>
      <w:lvlText w:val="%5."/>
      <w:lvlJc w:val="left"/>
      <w:pPr>
        <w:ind w:left="3240" w:hanging="360"/>
      </w:pPr>
    </w:lvl>
    <w:lvl w:ilvl="5" w:tplc="A0BE2DCC">
      <w:start w:val="1"/>
      <w:numFmt w:val="lowerRoman"/>
      <w:lvlText w:val="%6."/>
      <w:lvlJc w:val="right"/>
      <w:pPr>
        <w:ind w:left="3960" w:hanging="180"/>
      </w:pPr>
    </w:lvl>
    <w:lvl w:ilvl="6" w:tplc="4E347C8A">
      <w:start w:val="1"/>
      <w:numFmt w:val="decimal"/>
      <w:lvlText w:val="%7."/>
      <w:lvlJc w:val="left"/>
      <w:pPr>
        <w:ind w:left="4680" w:hanging="360"/>
      </w:pPr>
    </w:lvl>
    <w:lvl w:ilvl="7" w:tplc="34368DC8">
      <w:start w:val="1"/>
      <w:numFmt w:val="lowerLetter"/>
      <w:lvlText w:val="%8."/>
      <w:lvlJc w:val="left"/>
      <w:pPr>
        <w:ind w:left="5400" w:hanging="360"/>
      </w:pPr>
    </w:lvl>
    <w:lvl w:ilvl="8" w:tplc="DD3E56DE">
      <w:start w:val="1"/>
      <w:numFmt w:val="lowerRoman"/>
      <w:lvlText w:val="%9."/>
      <w:lvlJc w:val="right"/>
      <w:pPr>
        <w:ind w:left="6120" w:hanging="180"/>
      </w:pPr>
    </w:lvl>
  </w:abstractNum>
  <w:abstractNum w:abstractNumId="6" w15:restartNumberingAfterBreak="0">
    <w:nsid w:val="3D454343"/>
    <w:multiLevelType w:val="hybridMultilevel"/>
    <w:tmpl w:val="632C14EC"/>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1BD077F2">
      <w:start w:val="1"/>
      <w:numFmt w:val="bullet"/>
      <w:lvlText w:val=""/>
      <w:lvlJc w:val="left"/>
      <w:pPr>
        <w:ind w:left="2520" w:hanging="360"/>
      </w:pPr>
      <w:rPr>
        <w:rFonts w:ascii="Wingdings" w:hAnsi="Wingdings" w:hint="default"/>
      </w:rPr>
    </w:lvl>
    <w:lvl w:ilvl="3" w:tplc="239EA582">
      <w:start w:val="1"/>
      <w:numFmt w:val="bullet"/>
      <w:lvlText w:val=""/>
      <w:lvlJc w:val="left"/>
      <w:pPr>
        <w:ind w:left="3240" w:hanging="360"/>
      </w:pPr>
      <w:rPr>
        <w:rFonts w:ascii="Symbol" w:hAnsi="Symbol" w:hint="default"/>
      </w:rPr>
    </w:lvl>
    <w:lvl w:ilvl="4" w:tplc="F4C01928">
      <w:start w:val="1"/>
      <w:numFmt w:val="bullet"/>
      <w:lvlText w:val="o"/>
      <w:lvlJc w:val="left"/>
      <w:pPr>
        <w:ind w:left="3960" w:hanging="360"/>
      </w:pPr>
      <w:rPr>
        <w:rFonts w:ascii="Courier New" w:hAnsi="Courier New" w:hint="default"/>
      </w:rPr>
    </w:lvl>
    <w:lvl w:ilvl="5" w:tplc="96FE0518">
      <w:start w:val="1"/>
      <w:numFmt w:val="bullet"/>
      <w:lvlText w:val=""/>
      <w:lvlJc w:val="left"/>
      <w:pPr>
        <w:ind w:left="4680" w:hanging="360"/>
      </w:pPr>
      <w:rPr>
        <w:rFonts w:ascii="Wingdings" w:hAnsi="Wingdings" w:hint="default"/>
      </w:rPr>
    </w:lvl>
    <w:lvl w:ilvl="6" w:tplc="BAC49956">
      <w:start w:val="1"/>
      <w:numFmt w:val="bullet"/>
      <w:lvlText w:val=""/>
      <w:lvlJc w:val="left"/>
      <w:pPr>
        <w:ind w:left="5400" w:hanging="360"/>
      </w:pPr>
      <w:rPr>
        <w:rFonts w:ascii="Symbol" w:hAnsi="Symbol" w:hint="default"/>
      </w:rPr>
    </w:lvl>
    <w:lvl w:ilvl="7" w:tplc="EEC45816">
      <w:start w:val="1"/>
      <w:numFmt w:val="bullet"/>
      <w:lvlText w:val="o"/>
      <w:lvlJc w:val="left"/>
      <w:pPr>
        <w:ind w:left="6120" w:hanging="360"/>
      </w:pPr>
      <w:rPr>
        <w:rFonts w:ascii="Courier New" w:hAnsi="Courier New" w:hint="default"/>
      </w:rPr>
    </w:lvl>
    <w:lvl w:ilvl="8" w:tplc="9CDC26AA">
      <w:start w:val="1"/>
      <w:numFmt w:val="bullet"/>
      <w:lvlText w:val=""/>
      <w:lvlJc w:val="left"/>
      <w:pPr>
        <w:ind w:left="6840" w:hanging="360"/>
      </w:pPr>
      <w:rPr>
        <w:rFonts w:ascii="Wingdings" w:hAnsi="Wingdings" w:hint="default"/>
      </w:rPr>
    </w:lvl>
  </w:abstractNum>
  <w:abstractNum w:abstractNumId="7" w15:restartNumberingAfterBreak="0">
    <w:nsid w:val="440C4169"/>
    <w:multiLevelType w:val="hybridMultilevel"/>
    <w:tmpl w:val="8F7C0986"/>
    <w:lvl w:ilvl="0" w:tplc="61C8CCFE">
      <w:start w:val="1"/>
      <w:numFmt w:val="decimal"/>
      <w:lvlText w:val="%1."/>
      <w:lvlJc w:val="left"/>
      <w:pPr>
        <w:ind w:left="360" w:hanging="360"/>
      </w:pPr>
      <w:rPr>
        <w:b/>
        <w:bCs/>
      </w:rPr>
    </w:lvl>
    <w:lvl w:ilvl="1" w:tplc="A072B7F2">
      <w:start w:val="1"/>
      <w:numFmt w:val="lowerLetter"/>
      <w:lvlText w:val="%2."/>
      <w:lvlJc w:val="left"/>
      <w:pPr>
        <w:ind w:left="1080" w:hanging="360"/>
      </w:pPr>
    </w:lvl>
    <w:lvl w:ilvl="2" w:tplc="71182196">
      <w:start w:val="1"/>
      <w:numFmt w:val="lowerRoman"/>
      <w:lvlText w:val="%3."/>
      <w:lvlJc w:val="right"/>
      <w:pPr>
        <w:ind w:left="1800" w:hanging="180"/>
      </w:pPr>
    </w:lvl>
    <w:lvl w:ilvl="3" w:tplc="F376846A">
      <w:start w:val="1"/>
      <w:numFmt w:val="decimal"/>
      <w:lvlText w:val="%4."/>
      <w:lvlJc w:val="left"/>
      <w:pPr>
        <w:ind w:left="2520" w:hanging="360"/>
      </w:pPr>
    </w:lvl>
    <w:lvl w:ilvl="4" w:tplc="5358DC00">
      <w:start w:val="1"/>
      <w:numFmt w:val="lowerLetter"/>
      <w:lvlText w:val="%5."/>
      <w:lvlJc w:val="left"/>
      <w:pPr>
        <w:ind w:left="3240" w:hanging="360"/>
      </w:pPr>
    </w:lvl>
    <w:lvl w:ilvl="5" w:tplc="7C4AA408">
      <w:start w:val="1"/>
      <w:numFmt w:val="lowerRoman"/>
      <w:lvlText w:val="%6."/>
      <w:lvlJc w:val="right"/>
      <w:pPr>
        <w:ind w:left="3960" w:hanging="180"/>
      </w:pPr>
    </w:lvl>
    <w:lvl w:ilvl="6" w:tplc="5F944590">
      <w:start w:val="1"/>
      <w:numFmt w:val="decimal"/>
      <w:lvlText w:val="%7."/>
      <w:lvlJc w:val="left"/>
      <w:pPr>
        <w:ind w:left="4680" w:hanging="360"/>
      </w:pPr>
    </w:lvl>
    <w:lvl w:ilvl="7" w:tplc="263066C0">
      <w:start w:val="1"/>
      <w:numFmt w:val="lowerLetter"/>
      <w:lvlText w:val="%8."/>
      <w:lvlJc w:val="left"/>
      <w:pPr>
        <w:ind w:left="5400" w:hanging="360"/>
      </w:pPr>
    </w:lvl>
    <w:lvl w:ilvl="8" w:tplc="6082D3FC">
      <w:start w:val="1"/>
      <w:numFmt w:val="lowerRoman"/>
      <w:lvlText w:val="%9."/>
      <w:lvlJc w:val="right"/>
      <w:pPr>
        <w:ind w:left="6120" w:hanging="180"/>
      </w:pPr>
    </w:lvl>
  </w:abstractNum>
  <w:abstractNum w:abstractNumId="8" w15:restartNumberingAfterBreak="0">
    <w:nsid w:val="475A1294"/>
    <w:multiLevelType w:val="hybridMultilevel"/>
    <w:tmpl w:val="BC56C842"/>
    <w:lvl w:ilvl="0" w:tplc="9586D01E">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EC291F"/>
    <w:multiLevelType w:val="hybridMultilevel"/>
    <w:tmpl w:val="732838FA"/>
    <w:lvl w:ilvl="0" w:tplc="411632A2">
      <w:start w:val="1"/>
      <w:numFmt w:val="decimal"/>
      <w:lvlText w:val="%1."/>
      <w:lvlJc w:val="left"/>
      <w:pPr>
        <w:ind w:left="720" w:hanging="360"/>
      </w:pPr>
    </w:lvl>
    <w:lvl w:ilvl="1" w:tplc="F124B674">
      <w:start w:val="1"/>
      <w:numFmt w:val="lowerLetter"/>
      <w:lvlText w:val="%2."/>
      <w:lvlJc w:val="left"/>
      <w:pPr>
        <w:ind w:left="1440" w:hanging="360"/>
      </w:pPr>
    </w:lvl>
    <w:lvl w:ilvl="2" w:tplc="0B74E1AC">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DE029F34">
      <w:start w:val="1"/>
      <w:numFmt w:val="lowerLetter"/>
      <w:lvlText w:val="%5."/>
      <w:lvlJc w:val="left"/>
      <w:pPr>
        <w:ind w:left="3600" w:hanging="360"/>
      </w:pPr>
    </w:lvl>
    <w:lvl w:ilvl="5" w:tplc="08667DA6">
      <w:start w:val="1"/>
      <w:numFmt w:val="lowerRoman"/>
      <w:lvlText w:val="%6."/>
      <w:lvlJc w:val="right"/>
      <w:pPr>
        <w:ind w:left="4320" w:hanging="180"/>
      </w:pPr>
    </w:lvl>
    <w:lvl w:ilvl="6" w:tplc="E2800DEA">
      <w:start w:val="1"/>
      <w:numFmt w:val="decimal"/>
      <w:lvlText w:val="%7."/>
      <w:lvlJc w:val="left"/>
      <w:pPr>
        <w:ind w:left="5040" w:hanging="360"/>
      </w:pPr>
    </w:lvl>
    <w:lvl w:ilvl="7" w:tplc="2F3EA84C">
      <w:start w:val="1"/>
      <w:numFmt w:val="lowerLetter"/>
      <w:lvlText w:val="%8."/>
      <w:lvlJc w:val="left"/>
      <w:pPr>
        <w:ind w:left="5760" w:hanging="360"/>
      </w:pPr>
    </w:lvl>
    <w:lvl w:ilvl="8" w:tplc="D8CA67B8">
      <w:start w:val="1"/>
      <w:numFmt w:val="lowerRoman"/>
      <w:lvlText w:val="%9."/>
      <w:lvlJc w:val="right"/>
      <w:pPr>
        <w:ind w:left="6480" w:hanging="180"/>
      </w:pPr>
    </w:lvl>
  </w:abstractNum>
  <w:abstractNum w:abstractNumId="10" w15:restartNumberingAfterBreak="0">
    <w:nsid w:val="57C02CE1"/>
    <w:multiLevelType w:val="hybridMultilevel"/>
    <w:tmpl w:val="1D968664"/>
    <w:lvl w:ilvl="0" w:tplc="15689DC2">
      <w:start w:val="1"/>
      <w:numFmt w:val="decimal"/>
      <w:lvlText w:val="%1."/>
      <w:lvlJc w:val="left"/>
      <w:pPr>
        <w:ind w:left="720" w:hanging="360"/>
      </w:pPr>
      <w:rPr>
        <w:sz w:val="20"/>
      </w:rPr>
    </w:lvl>
    <w:lvl w:ilvl="1" w:tplc="65C81FDA">
      <w:start w:val="1"/>
      <w:numFmt w:val="lowerLetter"/>
      <w:lvlText w:val="%2."/>
      <w:lvlJc w:val="left"/>
      <w:pPr>
        <w:ind w:left="1440" w:hanging="360"/>
      </w:pPr>
    </w:lvl>
    <w:lvl w:ilvl="2" w:tplc="63A6637C">
      <w:start w:val="1"/>
      <w:numFmt w:val="lowerRoman"/>
      <w:lvlText w:val="%3."/>
      <w:lvlJc w:val="right"/>
      <w:pPr>
        <w:ind w:left="2160" w:hanging="180"/>
      </w:pPr>
    </w:lvl>
    <w:lvl w:ilvl="3" w:tplc="1EA02AA4">
      <w:start w:val="1"/>
      <w:numFmt w:val="decimal"/>
      <w:lvlText w:val="%4."/>
      <w:lvlJc w:val="left"/>
      <w:pPr>
        <w:ind w:left="2880" w:hanging="360"/>
      </w:pPr>
    </w:lvl>
    <w:lvl w:ilvl="4" w:tplc="526A08A6">
      <w:start w:val="1"/>
      <w:numFmt w:val="lowerLetter"/>
      <w:lvlText w:val="%5."/>
      <w:lvlJc w:val="left"/>
      <w:pPr>
        <w:ind w:left="3600" w:hanging="360"/>
      </w:pPr>
    </w:lvl>
    <w:lvl w:ilvl="5" w:tplc="35AEC3B6">
      <w:start w:val="1"/>
      <w:numFmt w:val="lowerRoman"/>
      <w:lvlText w:val="%6."/>
      <w:lvlJc w:val="right"/>
      <w:pPr>
        <w:ind w:left="4320" w:hanging="180"/>
      </w:pPr>
    </w:lvl>
    <w:lvl w:ilvl="6" w:tplc="8F08C5D8">
      <w:start w:val="1"/>
      <w:numFmt w:val="decimal"/>
      <w:lvlText w:val="%7."/>
      <w:lvlJc w:val="left"/>
      <w:pPr>
        <w:ind w:left="5040" w:hanging="360"/>
      </w:pPr>
    </w:lvl>
    <w:lvl w:ilvl="7" w:tplc="A322F6F6">
      <w:start w:val="1"/>
      <w:numFmt w:val="lowerLetter"/>
      <w:lvlText w:val="%8."/>
      <w:lvlJc w:val="left"/>
      <w:pPr>
        <w:ind w:left="5760" w:hanging="360"/>
      </w:pPr>
    </w:lvl>
    <w:lvl w:ilvl="8" w:tplc="D06AF4A2">
      <w:start w:val="1"/>
      <w:numFmt w:val="lowerRoman"/>
      <w:lvlText w:val="%9."/>
      <w:lvlJc w:val="right"/>
      <w:pPr>
        <w:ind w:left="6480" w:hanging="180"/>
      </w:pPr>
    </w:lvl>
  </w:abstractNum>
  <w:abstractNum w:abstractNumId="11" w15:restartNumberingAfterBreak="0">
    <w:nsid w:val="582A18FB"/>
    <w:multiLevelType w:val="hybridMultilevel"/>
    <w:tmpl w:val="1F44C69C"/>
    <w:lvl w:ilvl="0" w:tplc="DE1A202E">
      <w:start w:val="1"/>
      <w:numFmt w:val="bullet"/>
      <w:lvlText w:val=""/>
      <w:lvlJc w:val="left"/>
      <w:pPr>
        <w:ind w:left="720" w:hanging="360"/>
      </w:pPr>
      <w:rPr>
        <w:rFonts w:ascii="Symbol" w:hAnsi="Symbol" w:hint="default"/>
      </w:rPr>
    </w:lvl>
    <w:lvl w:ilvl="1" w:tplc="03F87FBE">
      <w:start w:val="1"/>
      <w:numFmt w:val="bullet"/>
      <w:lvlText w:val=""/>
      <w:lvlJc w:val="left"/>
      <w:pPr>
        <w:ind w:left="1440" w:hanging="360"/>
      </w:pPr>
      <w:rPr>
        <w:rFonts w:ascii="Symbol" w:hAnsi="Symbol" w:hint="default"/>
      </w:rPr>
    </w:lvl>
    <w:lvl w:ilvl="2" w:tplc="2E364ADE">
      <w:start w:val="1"/>
      <w:numFmt w:val="bullet"/>
      <w:lvlText w:val=""/>
      <w:lvlJc w:val="left"/>
      <w:pPr>
        <w:ind w:left="2160" w:hanging="360"/>
      </w:pPr>
      <w:rPr>
        <w:rFonts w:ascii="Wingdings" w:hAnsi="Wingdings" w:hint="default"/>
      </w:rPr>
    </w:lvl>
    <w:lvl w:ilvl="3" w:tplc="8696ADCA">
      <w:start w:val="1"/>
      <w:numFmt w:val="bullet"/>
      <w:lvlText w:val=""/>
      <w:lvlJc w:val="left"/>
      <w:pPr>
        <w:ind w:left="2880" w:hanging="360"/>
      </w:pPr>
      <w:rPr>
        <w:rFonts w:ascii="Symbol" w:hAnsi="Symbol" w:hint="default"/>
      </w:rPr>
    </w:lvl>
    <w:lvl w:ilvl="4" w:tplc="8E20C9B6">
      <w:start w:val="1"/>
      <w:numFmt w:val="bullet"/>
      <w:lvlText w:val="o"/>
      <w:lvlJc w:val="left"/>
      <w:pPr>
        <w:ind w:left="3600" w:hanging="360"/>
      </w:pPr>
      <w:rPr>
        <w:rFonts w:ascii="Courier New" w:hAnsi="Courier New" w:hint="default"/>
      </w:rPr>
    </w:lvl>
    <w:lvl w:ilvl="5" w:tplc="F1FAB920">
      <w:start w:val="1"/>
      <w:numFmt w:val="bullet"/>
      <w:lvlText w:val=""/>
      <w:lvlJc w:val="left"/>
      <w:pPr>
        <w:ind w:left="4320" w:hanging="360"/>
      </w:pPr>
      <w:rPr>
        <w:rFonts w:ascii="Wingdings" w:hAnsi="Wingdings" w:hint="default"/>
      </w:rPr>
    </w:lvl>
    <w:lvl w:ilvl="6" w:tplc="B0624686">
      <w:start w:val="1"/>
      <w:numFmt w:val="bullet"/>
      <w:lvlText w:val=""/>
      <w:lvlJc w:val="left"/>
      <w:pPr>
        <w:ind w:left="5040" w:hanging="360"/>
      </w:pPr>
      <w:rPr>
        <w:rFonts w:ascii="Symbol" w:hAnsi="Symbol" w:hint="default"/>
      </w:rPr>
    </w:lvl>
    <w:lvl w:ilvl="7" w:tplc="E8C80196">
      <w:start w:val="1"/>
      <w:numFmt w:val="bullet"/>
      <w:lvlText w:val="o"/>
      <w:lvlJc w:val="left"/>
      <w:pPr>
        <w:ind w:left="5760" w:hanging="360"/>
      </w:pPr>
      <w:rPr>
        <w:rFonts w:ascii="Courier New" w:hAnsi="Courier New" w:hint="default"/>
      </w:rPr>
    </w:lvl>
    <w:lvl w:ilvl="8" w:tplc="3200AB7C">
      <w:start w:val="1"/>
      <w:numFmt w:val="bullet"/>
      <w:lvlText w:val=""/>
      <w:lvlJc w:val="left"/>
      <w:pPr>
        <w:ind w:left="6480" w:hanging="360"/>
      </w:pPr>
      <w:rPr>
        <w:rFonts w:ascii="Wingdings" w:hAnsi="Wingdings" w:hint="default"/>
      </w:rPr>
    </w:lvl>
  </w:abstractNum>
  <w:abstractNum w:abstractNumId="12" w15:restartNumberingAfterBreak="0">
    <w:nsid w:val="5DE42E9A"/>
    <w:multiLevelType w:val="hybridMultilevel"/>
    <w:tmpl w:val="16EE1432"/>
    <w:lvl w:ilvl="0" w:tplc="22CC748A">
      <w:start w:val="1"/>
      <w:numFmt w:val="bullet"/>
      <w:lvlText w:val=""/>
      <w:lvlJc w:val="left"/>
      <w:pPr>
        <w:ind w:left="720" w:hanging="360"/>
      </w:pPr>
      <w:rPr>
        <w:rFonts w:ascii="Symbol" w:hAnsi="Symbol" w:hint="default"/>
      </w:rPr>
    </w:lvl>
    <w:lvl w:ilvl="1" w:tplc="508686BC">
      <w:start w:val="1"/>
      <w:numFmt w:val="bullet"/>
      <w:lvlText w:val="o"/>
      <w:lvlJc w:val="left"/>
      <w:pPr>
        <w:ind w:left="1440" w:hanging="360"/>
      </w:pPr>
      <w:rPr>
        <w:rFonts w:ascii="Courier New" w:hAnsi="Courier New" w:hint="default"/>
      </w:rPr>
    </w:lvl>
    <w:lvl w:ilvl="2" w:tplc="6F7A166A">
      <w:start w:val="1"/>
      <w:numFmt w:val="bullet"/>
      <w:lvlText w:val=""/>
      <w:lvlJc w:val="left"/>
      <w:pPr>
        <w:ind w:left="2160" w:hanging="360"/>
      </w:pPr>
      <w:rPr>
        <w:rFonts w:ascii="Wingdings" w:hAnsi="Wingdings" w:hint="default"/>
      </w:rPr>
    </w:lvl>
    <w:lvl w:ilvl="3" w:tplc="4C24722C">
      <w:start w:val="1"/>
      <w:numFmt w:val="bullet"/>
      <w:lvlText w:val=""/>
      <w:lvlJc w:val="left"/>
      <w:pPr>
        <w:ind w:left="2880" w:hanging="360"/>
      </w:pPr>
      <w:rPr>
        <w:rFonts w:ascii="Symbol" w:hAnsi="Symbol" w:hint="default"/>
      </w:rPr>
    </w:lvl>
    <w:lvl w:ilvl="4" w:tplc="5FA83B0E">
      <w:start w:val="1"/>
      <w:numFmt w:val="bullet"/>
      <w:lvlText w:val="o"/>
      <w:lvlJc w:val="left"/>
      <w:pPr>
        <w:ind w:left="3600" w:hanging="360"/>
      </w:pPr>
      <w:rPr>
        <w:rFonts w:ascii="Courier New" w:hAnsi="Courier New" w:hint="default"/>
      </w:rPr>
    </w:lvl>
    <w:lvl w:ilvl="5" w:tplc="0DAE1F82">
      <w:start w:val="1"/>
      <w:numFmt w:val="bullet"/>
      <w:lvlText w:val=""/>
      <w:lvlJc w:val="left"/>
      <w:pPr>
        <w:ind w:left="4320" w:hanging="360"/>
      </w:pPr>
      <w:rPr>
        <w:rFonts w:ascii="Wingdings" w:hAnsi="Wingdings" w:hint="default"/>
      </w:rPr>
    </w:lvl>
    <w:lvl w:ilvl="6" w:tplc="03F63180">
      <w:start w:val="1"/>
      <w:numFmt w:val="bullet"/>
      <w:lvlText w:val=""/>
      <w:lvlJc w:val="left"/>
      <w:pPr>
        <w:ind w:left="5040" w:hanging="360"/>
      </w:pPr>
      <w:rPr>
        <w:rFonts w:ascii="Symbol" w:hAnsi="Symbol" w:hint="default"/>
      </w:rPr>
    </w:lvl>
    <w:lvl w:ilvl="7" w:tplc="6A38480C">
      <w:start w:val="1"/>
      <w:numFmt w:val="bullet"/>
      <w:lvlText w:val="o"/>
      <w:lvlJc w:val="left"/>
      <w:pPr>
        <w:ind w:left="5760" w:hanging="360"/>
      </w:pPr>
      <w:rPr>
        <w:rFonts w:ascii="Courier New" w:hAnsi="Courier New" w:hint="default"/>
      </w:rPr>
    </w:lvl>
    <w:lvl w:ilvl="8" w:tplc="85464124">
      <w:start w:val="1"/>
      <w:numFmt w:val="bullet"/>
      <w:lvlText w:val=""/>
      <w:lvlJc w:val="left"/>
      <w:pPr>
        <w:ind w:left="6480" w:hanging="360"/>
      </w:pPr>
      <w:rPr>
        <w:rFonts w:ascii="Wingdings" w:hAnsi="Wingdings" w:hint="default"/>
      </w:rPr>
    </w:lvl>
  </w:abstractNum>
  <w:abstractNum w:abstractNumId="13" w15:restartNumberingAfterBreak="0">
    <w:nsid w:val="604C1380"/>
    <w:multiLevelType w:val="hybridMultilevel"/>
    <w:tmpl w:val="76041568"/>
    <w:lvl w:ilvl="0" w:tplc="15689DC2">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BC70E5"/>
    <w:multiLevelType w:val="hybridMultilevel"/>
    <w:tmpl w:val="D9369736"/>
    <w:lvl w:ilvl="0" w:tplc="7452F7FC">
      <w:start w:val="1"/>
      <w:numFmt w:val="decimal"/>
      <w:lvlText w:val="%1."/>
      <w:lvlJc w:val="left"/>
      <w:pPr>
        <w:ind w:left="360" w:hanging="360"/>
      </w:pPr>
      <w:rPr>
        <w:rFonts w:ascii="Calibri" w:hAnsi="Calibri" w:hint="default"/>
      </w:rPr>
    </w:lvl>
    <w:lvl w:ilvl="1" w:tplc="08090005">
      <w:start w:val="1"/>
      <w:numFmt w:val="bullet"/>
      <w:lvlText w:val=""/>
      <w:lvlJc w:val="left"/>
      <w:pPr>
        <w:ind w:left="1080" w:hanging="360"/>
      </w:pPr>
      <w:rPr>
        <w:rFonts w:ascii="Wingdings" w:hAnsi="Wingdings" w:hint="default"/>
      </w:rPr>
    </w:lvl>
    <w:lvl w:ilvl="2" w:tplc="6248BDF4">
      <w:start w:val="1"/>
      <w:numFmt w:val="lowerRoman"/>
      <w:lvlText w:val="%3."/>
      <w:lvlJc w:val="right"/>
      <w:pPr>
        <w:ind w:left="1800" w:hanging="180"/>
      </w:pPr>
    </w:lvl>
    <w:lvl w:ilvl="3" w:tplc="E25ECCCA">
      <w:start w:val="1"/>
      <w:numFmt w:val="decimal"/>
      <w:lvlText w:val="%4."/>
      <w:lvlJc w:val="left"/>
      <w:pPr>
        <w:ind w:left="2520" w:hanging="360"/>
      </w:pPr>
    </w:lvl>
    <w:lvl w:ilvl="4" w:tplc="E46A51D2">
      <w:start w:val="1"/>
      <w:numFmt w:val="lowerLetter"/>
      <w:lvlText w:val="%5."/>
      <w:lvlJc w:val="left"/>
      <w:pPr>
        <w:ind w:left="3240" w:hanging="360"/>
      </w:pPr>
    </w:lvl>
    <w:lvl w:ilvl="5" w:tplc="3EB0762E">
      <w:start w:val="1"/>
      <w:numFmt w:val="lowerRoman"/>
      <w:lvlText w:val="%6."/>
      <w:lvlJc w:val="right"/>
      <w:pPr>
        <w:ind w:left="3960" w:hanging="180"/>
      </w:pPr>
    </w:lvl>
    <w:lvl w:ilvl="6" w:tplc="48762C96">
      <w:start w:val="1"/>
      <w:numFmt w:val="decimal"/>
      <w:lvlText w:val="%7."/>
      <w:lvlJc w:val="left"/>
      <w:pPr>
        <w:ind w:left="4680" w:hanging="360"/>
      </w:pPr>
    </w:lvl>
    <w:lvl w:ilvl="7" w:tplc="DCDECA62">
      <w:start w:val="1"/>
      <w:numFmt w:val="lowerLetter"/>
      <w:lvlText w:val="%8."/>
      <w:lvlJc w:val="left"/>
      <w:pPr>
        <w:ind w:left="5400" w:hanging="360"/>
      </w:pPr>
    </w:lvl>
    <w:lvl w:ilvl="8" w:tplc="B6AA2416">
      <w:start w:val="1"/>
      <w:numFmt w:val="lowerRoman"/>
      <w:lvlText w:val="%9."/>
      <w:lvlJc w:val="right"/>
      <w:pPr>
        <w:ind w:left="6120" w:hanging="180"/>
      </w:pPr>
    </w:lvl>
  </w:abstractNum>
  <w:abstractNum w:abstractNumId="15" w15:restartNumberingAfterBreak="0">
    <w:nsid w:val="668C5A7C"/>
    <w:multiLevelType w:val="hybridMultilevel"/>
    <w:tmpl w:val="393C3B02"/>
    <w:lvl w:ilvl="0" w:tplc="9202CEAA">
      <w:start w:val="4"/>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82708"/>
    <w:multiLevelType w:val="hybridMultilevel"/>
    <w:tmpl w:val="14E88E8A"/>
    <w:lvl w:ilvl="0" w:tplc="FFFFFFFF">
      <w:start w:val="1"/>
      <w:numFmt w:val="bullet"/>
      <w:lvlText w:val=""/>
      <w:lvlJc w:val="left"/>
      <w:pPr>
        <w:ind w:left="360" w:hanging="360"/>
      </w:pPr>
      <w:rPr>
        <w:rFonts w:ascii="Wingdings" w:hAnsi="Wingdings" w:hint="default"/>
      </w:rPr>
    </w:lvl>
    <w:lvl w:ilvl="1" w:tplc="E092D3A6">
      <w:start w:val="1"/>
      <w:numFmt w:val="bullet"/>
      <w:lvlText w:val="o"/>
      <w:lvlJc w:val="left"/>
      <w:pPr>
        <w:ind w:left="1080" w:hanging="360"/>
      </w:pPr>
      <w:rPr>
        <w:rFonts w:ascii="Courier New" w:hAnsi="Courier New" w:hint="default"/>
      </w:rPr>
    </w:lvl>
    <w:lvl w:ilvl="2" w:tplc="3866FA86">
      <w:start w:val="1"/>
      <w:numFmt w:val="bullet"/>
      <w:lvlText w:val=""/>
      <w:lvlJc w:val="left"/>
      <w:pPr>
        <w:ind w:left="1800" w:hanging="360"/>
      </w:pPr>
      <w:rPr>
        <w:rFonts w:ascii="Wingdings" w:hAnsi="Wingdings" w:hint="default"/>
      </w:rPr>
    </w:lvl>
    <w:lvl w:ilvl="3" w:tplc="8DC67094">
      <w:start w:val="1"/>
      <w:numFmt w:val="bullet"/>
      <w:lvlText w:val=""/>
      <w:lvlJc w:val="left"/>
      <w:pPr>
        <w:ind w:left="2520" w:hanging="360"/>
      </w:pPr>
      <w:rPr>
        <w:rFonts w:ascii="Symbol" w:hAnsi="Symbol" w:hint="default"/>
      </w:rPr>
    </w:lvl>
    <w:lvl w:ilvl="4" w:tplc="7CD8E1F8">
      <w:start w:val="1"/>
      <w:numFmt w:val="bullet"/>
      <w:lvlText w:val="o"/>
      <w:lvlJc w:val="left"/>
      <w:pPr>
        <w:ind w:left="3240" w:hanging="360"/>
      </w:pPr>
      <w:rPr>
        <w:rFonts w:ascii="Courier New" w:hAnsi="Courier New" w:hint="default"/>
      </w:rPr>
    </w:lvl>
    <w:lvl w:ilvl="5" w:tplc="A8A091F0">
      <w:start w:val="1"/>
      <w:numFmt w:val="bullet"/>
      <w:lvlText w:val=""/>
      <w:lvlJc w:val="left"/>
      <w:pPr>
        <w:ind w:left="3960" w:hanging="360"/>
      </w:pPr>
      <w:rPr>
        <w:rFonts w:ascii="Wingdings" w:hAnsi="Wingdings" w:hint="default"/>
      </w:rPr>
    </w:lvl>
    <w:lvl w:ilvl="6" w:tplc="444CA3EE">
      <w:start w:val="1"/>
      <w:numFmt w:val="bullet"/>
      <w:lvlText w:val=""/>
      <w:lvlJc w:val="left"/>
      <w:pPr>
        <w:ind w:left="4680" w:hanging="360"/>
      </w:pPr>
      <w:rPr>
        <w:rFonts w:ascii="Symbol" w:hAnsi="Symbol" w:hint="default"/>
      </w:rPr>
    </w:lvl>
    <w:lvl w:ilvl="7" w:tplc="52781E7A">
      <w:start w:val="1"/>
      <w:numFmt w:val="bullet"/>
      <w:lvlText w:val="o"/>
      <w:lvlJc w:val="left"/>
      <w:pPr>
        <w:ind w:left="5400" w:hanging="360"/>
      </w:pPr>
      <w:rPr>
        <w:rFonts w:ascii="Courier New" w:hAnsi="Courier New" w:hint="default"/>
      </w:rPr>
    </w:lvl>
    <w:lvl w:ilvl="8" w:tplc="9A2C21B6">
      <w:start w:val="1"/>
      <w:numFmt w:val="bullet"/>
      <w:lvlText w:val=""/>
      <w:lvlJc w:val="left"/>
      <w:pPr>
        <w:ind w:left="6120" w:hanging="360"/>
      </w:pPr>
      <w:rPr>
        <w:rFonts w:ascii="Wingdings" w:hAnsi="Wingdings" w:hint="default"/>
      </w:rPr>
    </w:lvl>
  </w:abstractNum>
  <w:abstractNum w:abstractNumId="17" w15:restartNumberingAfterBreak="0">
    <w:nsid w:val="713378F3"/>
    <w:multiLevelType w:val="hybridMultilevel"/>
    <w:tmpl w:val="EAAA449E"/>
    <w:lvl w:ilvl="0" w:tplc="B7A236BA">
      <w:start w:val="1"/>
      <w:numFmt w:val="decimal"/>
      <w:lvlText w:val="%1."/>
      <w:lvlJc w:val="left"/>
      <w:pPr>
        <w:ind w:left="360" w:hanging="360"/>
      </w:pPr>
      <w:rPr>
        <w:rFonts w:ascii="Calibri" w:hAnsi="Calibri" w:hint="default"/>
      </w:rPr>
    </w:lvl>
    <w:lvl w:ilvl="1" w:tplc="7CDA2BF8">
      <w:start w:val="1"/>
      <w:numFmt w:val="lowerLetter"/>
      <w:lvlText w:val="%2."/>
      <w:lvlJc w:val="left"/>
      <w:pPr>
        <w:ind w:left="1080" w:hanging="360"/>
      </w:pPr>
    </w:lvl>
    <w:lvl w:ilvl="2" w:tplc="22F09A6A">
      <w:start w:val="1"/>
      <w:numFmt w:val="lowerRoman"/>
      <w:lvlText w:val="%3."/>
      <w:lvlJc w:val="right"/>
      <w:pPr>
        <w:ind w:left="1800" w:hanging="180"/>
      </w:pPr>
    </w:lvl>
    <w:lvl w:ilvl="3" w:tplc="6ACEFD86">
      <w:start w:val="1"/>
      <w:numFmt w:val="decimal"/>
      <w:lvlText w:val="%4."/>
      <w:lvlJc w:val="left"/>
      <w:pPr>
        <w:ind w:left="2520" w:hanging="360"/>
      </w:pPr>
    </w:lvl>
    <w:lvl w:ilvl="4" w:tplc="9D3EDBC6">
      <w:start w:val="1"/>
      <w:numFmt w:val="lowerLetter"/>
      <w:lvlText w:val="%5."/>
      <w:lvlJc w:val="left"/>
      <w:pPr>
        <w:ind w:left="3240" w:hanging="360"/>
      </w:pPr>
    </w:lvl>
    <w:lvl w:ilvl="5" w:tplc="E84428C4">
      <w:start w:val="1"/>
      <w:numFmt w:val="lowerRoman"/>
      <w:lvlText w:val="%6."/>
      <w:lvlJc w:val="right"/>
      <w:pPr>
        <w:ind w:left="3960" w:hanging="180"/>
      </w:pPr>
    </w:lvl>
    <w:lvl w:ilvl="6" w:tplc="5ED8EA94">
      <w:start w:val="1"/>
      <w:numFmt w:val="decimal"/>
      <w:lvlText w:val="%7."/>
      <w:lvlJc w:val="left"/>
      <w:pPr>
        <w:ind w:left="4680" w:hanging="360"/>
      </w:pPr>
    </w:lvl>
    <w:lvl w:ilvl="7" w:tplc="E5104A5C">
      <w:start w:val="1"/>
      <w:numFmt w:val="lowerLetter"/>
      <w:lvlText w:val="%8."/>
      <w:lvlJc w:val="left"/>
      <w:pPr>
        <w:ind w:left="5400" w:hanging="360"/>
      </w:pPr>
    </w:lvl>
    <w:lvl w:ilvl="8" w:tplc="36C82416">
      <w:start w:val="1"/>
      <w:numFmt w:val="lowerRoman"/>
      <w:lvlText w:val="%9."/>
      <w:lvlJc w:val="right"/>
      <w:pPr>
        <w:ind w:left="6120" w:hanging="180"/>
      </w:pPr>
    </w:lvl>
  </w:abstractNum>
  <w:num w:numId="1">
    <w:abstractNumId w:val="11"/>
  </w:num>
  <w:num w:numId="2">
    <w:abstractNumId w:val="3"/>
  </w:num>
  <w:num w:numId="3">
    <w:abstractNumId w:val="17"/>
  </w:num>
  <w:num w:numId="4">
    <w:abstractNumId w:val="9"/>
  </w:num>
  <w:num w:numId="5">
    <w:abstractNumId w:val="14"/>
  </w:num>
  <w:num w:numId="6">
    <w:abstractNumId w:val="16"/>
  </w:num>
  <w:num w:numId="7">
    <w:abstractNumId w:val="7"/>
  </w:num>
  <w:num w:numId="8">
    <w:abstractNumId w:val="10"/>
  </w:num>
  <w:num w:numId="9">
    <w:abstractNumId w:val="1"/>
  </w:num>
  <w:num w:numId="10">
    <w:abstractNumId w:val="5"/>
  </w:num>
  <w:num w:numId="11">
    <w:abstractNumId w:val="12"/>
  </w:num>
  <w:num w:numId="12">
    <w:abstractNumId w:val="4"/>
  </w:num>
  <w:num w:numId="13">
    <w:abstractNumId w:val="6"/>
  </w:num>
  <w:num w:numId="14">
    <w:abstractNumId w:val="2"/>
  </w:num>
  <w:num w:numId="15">
    <w:abstractNumId w:val="0"/>
  </w:num>
  <w:num w:numId="16">
    <w:abstractNumId w:val="13"/>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BF"/>
    <w:rsid w:val="00136FBF"/>
    <w:rsid w:val="007D4E8C"/>
    <w:rsid w:val="009E0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5992"/>
  <w15:chartTrackingRefBased/>
  <w15:docId w15:val="{EB266D97-4325-4500-BA68-DE57CD61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 Contents"/>
    <w:qFormat/>
    <w:rsid w:val="00136FBF"/>
    <w:pPr>
      <w:spacing w:after="0" w:line="276" w:lineRule="auto"/>
    </w:pPr>
    <w:rPr>
      <w:rFonts w:ascii="Calibri" w:eastAsia="Calibri" w:hAnsi="Calibri" w:cs="Times New Roman"/>
    </w:rPr>
  </w:style>
  <w:style w:type="paragraph" w:styleId="Heading7">
    <w:name w:val="heading 7"/>
    <w:basedOn w:val="Normal"/>
    <w:next w:val="Normal"/>
    <w:link w:val="Heading7Char"/>
    <w:unhideWhenUsed/>
    <w:qFormat/>
    <w:rsid w:val="00136FB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36FBF"/>
    <w:rPr>
      <w:rFonts w:asciiTheme="majorHAnsi" w:eastAsiaTheme="majorEastAsia" w:hAnsiTheme="majorHAnsi" w:cstheme="majorBidi"/>
      <w:i/>
      <w:iCs/>
      <w:color w:val="1F3763" w:themeColor="accent1" w:themeShade="7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36FBF"/>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36FBF"/>
    <w:rPr>
      <w:rFonts w:ascii="Calibri" w:eastAsia="Calibri" w:hAnsi="Calibri" w:cs="Times New Roman"/>
    </w:rPr>
  </w:style>
  <w:style w:type="table" w:styleId="TableGrid">
    <w:name w:val="Table Grid"/>
    <w:basedOn w:val="TableNormal"/>
    <w:uiPriority w:val="39"/>
    <w:rsid w:val="0013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Normal Text"/>
    <w:basedOn w:val="DefaultParagraphFont"/>
    <w:qFormat/>
    <w:rsid w:val="00136FBF"/>
    <w:rPr>
      <w:rFonts w:asciiTheme="minorHAnsi" w:hAnsiTheme="minorHAnsi"/>
      <w:b w:val="0"/>
      <w:bCs/>
      <w:i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89BA4FBBC52438F2A38CCFFC0A2D1" ma:contentTypeVersion="14" ma:contentTypeDescription="Create a new document." ma:contentTypeScope="" ma:versionID="8a1665f030545bdf153de009df811b4f">
  <xsd:schema xmlns:xsd="http://www.w3.org/2001/XMLSchema" xmlns:xs="http://www.w3.org/2001/XMLSchema" xmlns:p="http://schemas.microsoft.com/office/2006/metadata/properties" xmlns:ns3="24891fd3-b7a0-4649-ada3-e482868166a8" xmlns:ns4="c8086281-74ba-46c1-aeca-0f9bc60ed3f9" targetNamespace="http://schemas.microsoft.com/office/2006/metadata/properties" ma:root="true" ma:fieldsID="3b65889276be143e0f51fca22b218145" ns3:_="" ns4:_="">
    <xsd:import namespace="24891fd3-b7a0-4649-ada3-e482868166a8"/>
    <xsd:import namespace="c8086281-74ba-46c1-aeca-0f9bc60ed3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1fd3-b7a0-4649-ada3-e482868166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6281-74ba-46c1-aeca-0f9bc60ed3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A6D3-5263-498E-8619-61F619FF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1fd3-b7a0-4649-ada3-e482868166a8"/>
    <ds:schemaRef ds:uri="c8086281-74ba-46c1-aeca-0f9bc60e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590A8-99F0-418A-8459-46BABF2DB481}">
  <ds:schemaRefs>
    <ds:schemaRef ds:uri="http://schemas.microsoft.com/sharepoint/v3/contenttype/forms"/>
  </ds:schemaRefs>
</ds:datastoreItem>
</file>

<file path=customXml/itemProps3.xml><?xml version="1.0" encoding="utf-8"?>
<ds:datastoreItem xmlns:ds="http://schemas.openxmlformats.org/officeDocument/2006/customXml" ds:itemID="{918DD5CA-22D6-4CBA-9BF6-335F49983462}">
  <ds:schemaRefs>
    <ds:schemaRef ds:uri="http://schemas.microsoft.com/office/2006/documentManagement/types"/>
    <ds:schemaRef ds:uri="24891fd3-b7a0-4649-ada3-e482868166a8"/>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c8086281-74ba-46c1-aeca-0f9bc60ed3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2110</Words>
  <Characters>12029</Characters>
  <Application>Microsoft Office Word</Application>
  <DocSecurity>0</DocSecurity>
  <Lines>100</Lines>
  <Paragraphs>28</Paragraphs>
  <ScaleCrop>false</ScaleCrop>
  <Company>C2k</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McConnell</dc:creator>
  <cp:keywords/>
  <dc:description/>
  <cp:lastModifiedBy>F McConnell</cp:lastModifiedBy>
  <cp:revision>2</cp:revision>
  <dcterms:created xsi:type="dcterms:W3CDTF">2021-06-25T07:52:00Z</dcterms:created>
  <dcterms:modified xsi:type="dcterms:W3CDTF">2021-06-25T07:52:00Z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0x010100C4D89BA4FBBC52438F2A38CCFFC0A2D1</vt:lpwstr>
  </property>
</Properties>
</file>